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06C90" w14:textId="77777777" w:rsidR="0076611C" w:rsidRPr="00845106" w:rsidRDefault="004716DB" w:rsidP="00845106">
      <w:pPr>
        <w:pStyle w:val="Paragrafoelenco"/>
        <w:numPr>
          <w:ilvl w:val="0"/>
          <w:numId w:val="2"/>
        </w:numPr>
        <w:rPr>
          <w:b/>
          <w:lang w:val="en-GB"/>
        </w:rPr>
      </w:pPr>
      <w:r w:rsidRPr="00845106">
        <w:rPr>
          <w:b/>
          <w:lang w:val="en-GB"/>
        </w:rPr>
        <w:t>List of invited speakers Webinar_2022</w:t>
      </w:r>
      <w:r w:rsidR="00845106" w:rsidRPr="00845106">
        <w:rPr>
          <w:b/>
          <w:lang w:val="en-GB"/>
        </w:rPr>
        <w:t xml:space="preserve">  </w:t>
      </w:r>
    </w:p>
    <w:p w14:paraId="2381B671" w14:textId="77777777" w:rsidR="004716DB" w:rsidRDefault="004716DB" w:rsidP="008367FE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716DB" w14:paraId="19B0B24B" w14:textId="77777777" w:rsidTr="004716DB">
        <w:tc>
          <w:tcPr>
            <w:tcW w:w="1925" w:type="dxa"/>
          </w:tcPr>
          <w:p w14:paraId="4240D6B5" w14:textId="77777777" w:rsidR="004716DB" w:rsidRPr="008367FE" w:rsidRDefault="004716DB" w:rsidP="008367FE">
            <w:pPr>
              <w:jc w:val="center"/>
              <w:rPr>
                <w:b/>
                <w:lang w:val="en-US"/>
              </w:rPr>
            </w:pPr>
            <w:r w:rsidRPr="008367FE">
              <w:rPr>
                <w:b/>
                <w:lang w:val="en-US"/>
              </w:rPr>
              <w:t>Author</w:t>
            </w:r>
          </w:p>
        </w:tc>
        <w:tc>
          <w:tcPr>
            <w:tcW w:w="1925" w:type="dxa"/>
          </w:tcPr>
          <w:p w14:paraId="4C79A66F" w14:textId="77777777" w:rsidR="004716DB" w:rsidRPr="008367FE" w:rsidRDefault="004716DB" w:rsidP="008367FE">
            <w:pPr>
              <w:jc w:val="center"/>
              <w:rPr>
                <w:b/>
                <w:lang w:val="en-US"/>
              </w:rPr>
            </w:pPr>
            <w:r w:rsidRPr="008367FE">
              <w:rPr>
                <w:b/>
                <w:lang w:val="en-US"/>
              </w:rPr>
              <w:t>Affiliation</w:t>
            </w:r>
          </w:p>
        </w:tc>
        <w:tc>
          <w:tcPr>
            <w:tcW w:w="1926" w:type="dxa"/>
          </w:tcPr>
          <w:p w14:paraId="71F2D181" w14:textId="77777777" w:rsidR="004716DB" w:rsidRPr="008367FE" w:rsidRDefault="004716DB" w:rsidP="008367FE">
            <w:pPr>
              <w:jc w:val="center"/>
              <w:rPr>
                <w:b/>
                <w:lang w:val="en-US"/>
              </w:rPr>
            </w:pPr>
            <w:r w:rsidRPr="008367FE">
              <w:rPr>
                <w:b/>
                <w:lang w:val="en-US"/>
              </w:rPr>
              <w:t>Webinar series</w:t>
            </w:r>
          </w:p>
        </w:tc>
        <w:tc>
          <w:tcPr>
            <w:tcW w:w="1926" w:type="dxa"/>
          </w:tcPr>
          <w:p w14:paraId="0B5C3242" w14:textId="77777777" w:rsidR="004716DB" w:rsidRPr="008367FE" w:rsidRDefault="004716DB" w:rsidP="008367FE">
            <w:pPr>
              <w:jc w:val="center"/>
              <w:rPr>
                <w:b/>
                <w:lang w:val="en-US"/>
              </w:rPr>
            </w:pPr>
            <w:r w:rsidRPr="008367FE">
              <w:rPr>
                <w:b/>
                <w:lang w:val="en-US"/>
              </w:rPr>
              <w:t>Title</w:t>
            </w:r>
          </w:p>
        </w:tc>
        <w:tc>
          <w:tcPr>
            <w:tcW w:w="1926" w:type="dxa"/>
          </w:tcPr>
          <w:p w14:paraId="6B00D322" w14:textId="77777777" w:rsidR="004716DB" w:rsidRPr="008367FE" w:rsidRDefault="004716DB" w:rsidP="008367FE">
            <w:pPr>
              <w:jc w:val="center"/>
              <w:rPr>
                <w:b/>
                <w:lang w:val="en-US"/>
              </w:rPr>
            </w:pPr>
            <w:r w:rsidRPr="008367FE">
              <w:rPr>
                <w:b/>
                <w:lang w:val="en-US"/>
              </w:rPr>
              <w:t>Date</w:t>
            </w:r>
          </w:p>
        </w:tc>
      </w:tr>
      <w:tr w:rsidR="004716DB" w14:paraId="192BF72E" w14:textId="77777777" w:rsidTr="004716DB">
        <w:tc>
          <w:tcPr>
            <w:tcW w:w="1925" w:type="dxa"/>
          </w:tcPr>
          <w:p w14:paraId="2AB4B34D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Hozumi Motohashi</w:t>
            </w:r>
          </w:p>
        </w:tc>
        <w:tc>
          <w:tcPr>
            <w:tcW w:w="1925" w:type="dxa"/>
          </w:tcPr>
          <w:p w14:paraId="714F5275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Tohoku University, Japan</w:t>
            </w:r>
          </w:p>
        </w:tc>
        <w:tc>
          <w:tcPr>
            <w:tcW w:w="1926" w:type="dxa"/>
          </w:tcPr>
          <w:p w14:paraId="0B1B4945" w14:textId="77777777" w:rsidR="004716DB" w:rsidRDefault="004716DB" w:rsidP="004716DB">
            <w:pPr>
              <w:rPr>
                <w:lang w:val="en-US"/>
              </w:rPr>
            </w:pPr>
            <w:r>
              <w:rPr>
                <w:lang w:val="en-US"/>
              </w:rPr>
              <w:t>NRF2 and Cancer</w:t>
            </w:r>
          </w:p>
          <w:p w14:paraId="30D68BCC" w14:textId="77777777" w:rsidR="004716DB" w:rsidRDefault="004716DB" w:rsidP="004716DB">
            <w:pPr>
              <w:rPr>
                <w:lang w:val="en-US"/>
              </w:rPr>
            </w:pPr>
          </w:p>
        </w:tc>
        <w:tc>
          <w:tcPr>
            <w:tcW w:w="1926" w:type="dxa"/>
          </w:tcPr>
          <w:p w14:paraId="31BDDFA3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NRF2 Addiction and Transcriptional Regulation in Cancer</w:t>
            </w:r>
          </w:p>
        </w:tc>
        <w:tc>
          <w:tcPr>
            <w:tcW w:w="1926" w:type="dxa"/>
          </w:tcPr>
          <w:p w14:paraId="5C39317A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March 3rd, 2022</w:t>
            </w:r>
          </w:p>
        </w:tc>
      </w:tr>
      <w:tr w:rsidR="004716DB" w14:paraId="316803DA" w14:textId="77777777" w:rsidTr="004716DB">
        <w:tc>
          <w:tcPr>
            <w:tcW w:w="1925" w:type="dxa"/>
          </w:tcPr>
          <w:p w14:paraId="46B65BBA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Donna Zhang</w:t>
            </w:r>
          </w:p>
        </w:tc>
        <w:tc>
          <w:tcPr>
            <w:tcW w:w="1925" w:type="dxa"/>
          </w:tcPr>
          <w:p w14:paraId="5CE9DB5D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University of Arizona, USA</w:t>
            </w:r>
          </w:p>
        </w:tc>
        <w:tc>
          <w:tcPr>
            <w:tcW w:w="1926" w:type="dxa"/>
          </w:tcPr>
          <w:p w14:paraId="1291751A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NRF2 and Cancer</w:t>
            </w:r>
          </w:p>
        </w:tc>
        <w:tc>
          <w:tcPr>
            <w:tcW w:w="1926" w:type="dxa"/>
          </w:tcPr>
          <w:p w14:paraId="714612A6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The intricacies of NRF2 in Cancer</w:t>
            </w:r>
          </w:p>
        </w:tc>
        <w:tc>
          <w:tcPr>
            <w:tcW w:w="1926" w:type="dxa"/>
          </w:tcPr>
          <w:p w14:paraId="284670F4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March 3rd, 2022</w:t>
            </w:r>
          </w:p>
        </w:tc>
      </w:tr>
      <w:tr w:rsidR="004716DB" w14:paraId="2B3A2FD1" w14:textId="77777777" w:rsidTr="004716DB">
        <w:tc>
          <w:tcPr>
            <w:tcW w:w="1925" w:type="dxa"/>
          </w:tcPr>
          <w:p w14:paraId="7E689969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Gina DeNicola</w:t>
            </w:r>
          </w:p>
        </w:tc>
        <w:tc>
          <w:tcPr>
            <w:tcW w:w="1925" w:type="dxa"/>
          </w:tcPr>
          <w:p w14:paraId="0DD23B79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Department of Cancer Physiology at Moffitt Cancer Center in Tampa, Florida, USA</w:t>
            </w:r>
          </w:p>
        </w:tc>
        <w:tc>
          <w:tcPr>
            <w:tcW w:w="1926" w:type="dxa"/>
          </w:tcPr>
          <w:p w14:paraId="55403AD7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NRF2 and Cancer</w:t>
            </w:r>
          </w:p>
        </w:tc>
        <w:tc>
          <w:tcPr>
            <w:tcW w:w="1926" w:type="dxa"/>
          </w:tcPr>
          <w:p w14:paraId="1C1E388D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NRF2 and cysteine metabolism in cancer</w:t>
            </w:r>
          </w:p>
        </w:tc>
        <w:tc>
          <w:tcPr>
            <w:tcW w:w="1926" w:type="dxa"/>
          </w:tcPr>
          <w:p w14:paraId="4E6C4905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March 3rd, 2022</w:t>
            </w:r>
          </w:p>
        </w:tc>
      </w:tr>
      <w:tr w:rsidR="004716DB" w14:paraId="791F7451" w14:textId="77777777" w:rsidTr="004716DB">
        <w:tc>
          <w:tcPr>
            <w:tcW w:w="1925" w:type="dxa"/>
          </w:tcPr>
          <w:p w14:paraId="72492716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 xml:space="preserve">Anna </w:t>
            </w:r>
            <w:proofErr w:type="spellStart"/>
            <w:r w:rsidRPr="004716DB">
              <w:rPr>
                <w:lang w:val="en-US"/>
              </w:rPr>
              <w:t>Grochot-Przeczek</w:t>
            </w:r>
            <w:proofErr w:type="spellEnd"/>
          </w:p>
        </w:tc>
        <w:tc>
          <w:tcPr>
            <w:tcW w:w="1925" w:type="dxa"/>
          </w:tcPr>
          <w:p w14:paraId="7B6D5FBD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 xml:space="preserve">Department of Medical Biotechnology, Faculty of Biochemistry, Biophysics and Biotechnology, </w:t>
            </w:r>
            <w:proofErr w:type="spellStart"/>
            <w:r w:rsidRPr="004716DB">
              <w:rPr>
                <w:lang w:val="en-US"/>
              </w:rPr>
              <w:t>Jagiellonian</w:t>
            </w:r>
            <w:proofErr w:type="spellEnd"/>
            <w:r w:rsidRPr="004716DB">
              <w:rPr>
                <w:lang w:val="en-US"/>
              </w:rPr>
              <w:t xml:space="preserve"> University, Krakow, Poland</w:t>
            </w:r>
          </w:p>
        </w:tc>
        <w:tc>
          <w:tcPr>
            <w:tcW w:w="1926" w:type="dxa"/>
          </w:tcPr>
          <w:p w14:paraId="2DFED377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NRF2 and vascular diseases</w:t>
            </w:r>
          </w:p>
        </w:tc>
        <w:tc>
          <w:tcPr>
            <w:tcW w:w="1926" w:type="dxa"/>
          </w:tcPr>
          <w:p w14:paraId="2403552C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Novel atypical functions of Nrf2 and Keap1 in endothelial cells</w:t>
            </w:r>
          </w:p>
        </w:tc>
        <w:tc>
          <w:tcPr>
            <w:tcW w:w="1926" w:type="dxa"/>
          </w:tcPr>
          <w:p w14:paraId="2EE743C4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April 26th, 2022</w:t>
            </w:r>
          </w:p>
        </w:tc>
      </w:tr>
      <w:tr w:rsidR="004716DB" w14:paraId="5AAA502B" w14:textId="77777777" w:rsidTr="004716DB">
        <w:tc>
          <w:tcPr>
            <w:tcW w:w="1925" w:type="dxa"/>
          </w:tcPr>
          <w:p w14:paraId="46BE3785" w14:textId="77777777" w:rsidR="004716DB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>Andreas Daiber</w:t>
            </w:r>
          </w:p>
        </w:tc>
        <w:tc>
          <w:tcPr>
            <w:tcW w:w="1925" w:type="dxa"/>
          </w:tcPr>
          <w:p w14:paraId="0A64B8F8" w14:textId="77777777" w:rsidR="004716DB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>Department of Cardiology 1, Laboratory of Molecular Cardiology, University Medical Center of the Johannes Gutenberg University, Mainz, Germany</w:t>
            </w:r>
          </w:p>
        </w:tc>
        <w:tc>
          <w:tcPr>
            <w:tcW w:w="1926" w:type="dxa"/>
          </w:tcPr>
          <w:p w14:paraId="5518B8CA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NRF2 and vascular diseases</w:t>
            </w:r>
          </w:p>
        </w:tc>
        <w:tc>
          <w:tcPr>
            <w:tcW w:w="1926" w:type="dxa"/>
          </w:tcPr>
          <w:p w14:paraId="30760E27" w14:textId="77777777" w:rsidR="004716DB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>The NRF2-KEAP1 signaling pathway as a pharmacological target in cardiovascular and neuropsychiatric complications in response to environmental risk factors traffic noise and particulate matter</w:t>
            </w:r>
          </w:p>
        </w:tc>
        <w:tc>
          <w:tcPr>
            <w:tcW w:w="1926" w:type="dxa"/>
          </w:tcPr>
          <w:p w14:paraId="3C09AFCE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April 26th, 2022</w:t>
            </w:r>
          </w:p>
        </w:tc>
      </w:tr>
      <w:tr w:rsidR="004716DB" w14:paraId="69AF0568" w14:textId="77777777" w:rsidTr="004716DB">
        <w:tc>
          <w:tcPr>
            <w:tcW w:w="1925" w:type="dxa"/>
          </w:tcPr>
          <w:p w14:paraId="52D275C2" w14:textId="77777777" w:rsidR="004716DB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>Giovanni E. Mann</w:t>
            </w:r>
          </w:p>
        </w:tc>
        <w:tc>
          <w:tcPr>
            <w:tcW w:w="1925" w:type="dxa"/>
          </w:tcPr>
          <w:p w14:paraId="6EFC8225" w14:textId="77777777" w:rsidR="004716DB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>British Heart Foundation Centre of Research Excellence, Faculty of Life Sciences &amp; Medicine, King’s College London, London SE1 9NH, U.K.</w:t>
            </w:r>
          </w:p>
        </w:tc>
        <w:tc>
          <w:tcPr>
            <w:tcW w:w="1926" w:type="dxa"/>
          </w:tcPr>
          <w:p w14:paraId="6819AA25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NRF2 and vascular diseases</w:t>
            </w:r>
          </w:p>
        </w:tc>
        <w:tc>
          <w:tcPr>
            <w:tcW w:w="1926" w:type="dxa"/>
          </w:tcPr>
          <w:p w14:paraId="3BA12C14" w14:textId="77777777" w:rsidR="004716DB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 xml:space="preserve">Transcriptional Activation of NRF2 Defense Genes is Attenuated in Vascular Cells under Physiological </w:t>
            </w:r>
            <w:proofErr w:type="spellStart"/>
            <w:r w:rsidRPr="008367FE">
              <w:rPr>
                <w:lang w:val="en-US"/>
              </w:rPr>
              <w:t>Normoxia</w:t>
            </w:r>
            <w:proofErr w:type="spellEnd"/>
            <w:r w:rsidRPr="008367FE">
              <w:rPr>
                <w:lang w:val="en-US"/>
              </w:rPr>
              <w:t>: Consequences for Reperfusion Injury</w:t>
            </w:r>
          </w:p>
        </w:tc>
        <w:tc>
          <w:tcPr>
            <w:tcW w:w="1926" w:type="dxa"/>
          </w:tcPr>
          <w:p w14:paraId="3124BE8D" w14:textId="77777777" w:rsidR="004716DB" w:rsidRDefault="004716DB" w:rsidP="004716DB">
            <w:pPr>
              <w:rPr>
                <w:lang w:val="en-US"/>
              </w:rPr>
            </w:pPr>
            <w:r w:rsidRPr="004716DB">
              <w:rPr>
                <w:lang w:val="en-US"/>
              </w:rPr>
              <w:t>April 26th, 2022</w:t>
            </w:r>
          </w:p>
        </w:tc>
      </w:tr>
      <w:tr w:rsidR="008367FE" w14:paraId="621CBBC9" w14:textId="77777777" w:rsidTr="004716DB">
        <w:tc>
          <w:tcPr>
            <w:tcW w:w="1925" w:type="dxa"/>
          </w:tcPr>
          <w:p w14:paraId="7A6F4CFB" w14:textId="77777777" w:rsidR="008367FE" w:rsidRPr="008367FE" w:rsidRDefault="008367FE" w:rsidP="004716DB">
            <w:pPr>
              <w:rPr>
                <w:lang w:val="en-US"/>
              </w:rPr>
            </w:pPr>
            <w:proofErr w:type="spellStart"/>
            <w:r w:rsidRPr="008367FE">
              <w:rPr>
                <w:lang w:val="en-US"/>
              </w:rPr>
              <w:t>Elke</w:t>
            </w:r>
            <w:proofErr w:type="spellEnd"/>
            <w:r w:rsidRPr="008367FE">
              <w:rPr>
                <w:lang w:val="en-US"/>
              </w:rPr>
              <w:t xml:space="preserve"> H </w:t>
            </w:r>
            <w:proofErr w:type="spellStart"/>
            <w:r w:rsidRPr="008367FE">
              <w:rPr>
                <w:lang w:val="en-US"/>
              </w:rPr>
              <w:t>Heiss</w:t>
            </w:r>
            <w:proofErr w:type="spellEnd"/>
          </w:p>
        </w:tc>
        <w:tc>
          <w:tcPr>
            <w:tcW w:w="1925" w:type="dxa"/>
          </w:tcPr>
          <w:p w14:paraId="1AE93019" w14:textId="77777777" w:rsidR="008367FE" w:rsidRPr="008367FE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 xml:space="preserve">Department of </w:t>
            </w:r>
            <w:proofErr w:type="spellStart"/>
            <w:r w:rsidRPr="008367FE">
              <w:rPr>
                <w:lang w:val="en-US"/>
              </w:rPr>
              <w:t>Pharmacognosy</w:t>
            </w:r>
            <w:proofErr w:type="spellEnd"/>
            <w:r w:rsidRPr="008367FE">
              <w:rPr>
                <w:lang w:val="en-US"/>
              </w:rPr>
              <w:t xml:space="preserve">, University of </w:t>
            </w:r>
            <w:r w:rsidRPr="008367FE">
              <w:rPr>
                <w:lang w:val="en-US"/>
              </w:rPr>
              <w:lastRenderedPageBreak/>
              <w:t>Vienna, Vienna, Austria</w:t>
            </w:r>
          </w:p>
        </w:tc>
        <w:tc>
          <w:tcPr>
            <w:tcW w:w="1926" w:type="dxa"/>
          </w:tcPr>
          <w:p w14:paraId="7EE6ECBF" w14:textId="77777777" w:rsidR="008367FE" w:rsidRPr="004716DB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lastRenderedPageBreak/>
              <w:t>NRF2 and metabolic diseases</w:t>
            </w:r>
          </w:p>
        </w:tc>
        <w:tc>
          <w:tcPr>
            <w:tcW w:w="1926" w:type="dxa"/>
          </w:tcPr>
          <w:p w14:paraId="7C154808" w14:textId="77777777" w:rsidR="008367FE" w:rsidRPr="008367FE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>AMP(K)</w:t>
            </w:r>
            <w:proofErr w:type="spellStart"/>
            <w:r w:rsidRPr="008367FE">
              <w:rPr>
                <w:lang w:val="en-US"/>
              </w:rPr>
              <w:t>lifying</w:t>
            </w:r>
            <w:proofErr w:type="spellEnd"/>
            <w:r w:rsidRPr="008367FE">
              <w:rPr>
                <w:lang w:val="en-US"/>
              </w:rPr>
              <w:t xml:space="preserve"> Nrf2: The crosstalk between Nrf2 and </w:t>
            </w:r>
            <w:r w:rsidRPr="008367FE">
              <w:rPr>
                <w:lang w:val="en-US"/>
              </w:rPr>
              <w:lastRenderedPageBreak/>
              <w:t>the metabolic master hub AMPK</w:t>
            </w:r>
          </w:p>
        </w:tc>
        <w:tc>
          <w:tcPr>
            <w:tcW w:w="1926" w:type="dxa"/>
          </w:tcPr>
          <w:p w14:paraId="5779436E" w14:textId="77777777" w:rsidR="008367FE" w:rsidRPr="004716DB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lastRenderedPageBreak/>
              <w:t>July 7th, 2022</w:t>
            </w:r>
          </w:p>
        </w:tc>
      </w:tr>
      <w:tr w:rsidR="008367FE" w14:paraId="57BD9728" w14:textId="77777777" w:rsidTr="004716DB">
        <w:tc>
          <w:tcPr>
            <w:tcW w:w="1925" w:type="dxa"/>
          </w:tcPr>
          <w:p w14:paraId="035CEC49" w14:textId="77777777" w:rsidR="008367FE" w:rsidRPr="008367FE" w:rsidRDefault="008367FE" w:rsidP="004716DB">
            <w:pPr>
              <w:rPr>
                <w:lang w:val="en-US"/>
              </w:rPr>
            </w:pPr>
            <w:proofErr w:type="spellStart"/>
            <w:r w:rsidRPr="008367FE">
              <w:rPr>
                <w:lang w:val="en-US"/>
              </w:rPr>
              <w:t>Gerasimos</w:t>
            </w:r>
            <w:proofErr w:type="spellEnd"/>
            <w:r w:rsidRPr="008367FE">
              <w:rPr>
                <w:lang w:val="en-US"/>
              </w:rPr>
              <w:t xml:space="preserve"> </w:t>
            </w:r>
            <w:proofErr w:type="spellStart"/>
            <w:r w:rsidRPr="008367FE">
              <w:rPr>
                <w:lang w:val="en-US"/>
              </w:rPr>
              <w:t>Sykiotis</w:t>
            </w:r>
            <w:proofErr w:type="spellEnd"/>
          </w:p>
        </w:tc>
        <w:tc>
          <w:tcPr>
            <w:tcW w:w="1925" w:type="dxa"/>
          </w:tcPr>
          <w:p w14:paraId="1EE14CF7" w14:textId="77777777" w:rsidR="008367FE" w:rsidRPr="008367FE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>Faculty of Biology and Medicine, University of Lausanne, 1011 Lausanne, Switzerland</w:t>
            </w:r>
          </w:p>
        </w:tc>
        <w:tc>
          <w:tcPr>
            <w:tcW w:w="1926" w:type="dxa"/>
          </w:tcPr>
          <w:p w14:paraId="44526C28" w14:textId="77777777" w:rsidR="008367FE" w:rsidRPr="004716DB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>NRF2 and metabolic diseases</w:t>
            </w:r>
          </w:p>
        </w:tc>
        <w:tc>
          <w:tcPr>
            <w:tcW w:w="1926" w:type="dxa"/>
          </w:tcPr>
          <w:p w14:paraId="290C1EDD" w14:textId="77777777" w:rsidR="008367FE" w:rsidRPr="008367FE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>Translational implications of Nrf2 signaling in the thyroid</w:t>
            </w:r>
          </w:p>
        </w:tc>
        <w:tc>
          <w:tcPr>
            <w:tcW w:w="1926" w:type="dxa"/>
          </w:tcPr>
          <w:p w14:paraId="5108C014" w14:textId="77777777" w:rsidR="008367FE" w:rsidRPr="004716DB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>July 7th, 2022</w:t>
            </w:r>
          </w:p>
        </w:tc>
      </w:tr>
      <w:tr w:rsidR="008367FE" w14:paraId="58A867DD" w14:textId="77777777" w:rsidTr="004716DB">
        <w:tc>
          <w:tcPr>
            <w:tcW w:w="1925" w:type="dxa"/>
          </w:tcPr>
          <w:p w14:paraId="1F5CB5D8" w14:textId="77777777" w:rsidR="008367FE" w:rsidRPr="008367FE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>Nesrin Kartal Ozer</w:t>
            </w:r>
          </w:p>
        </w:tc>
        <w:tc>
          <w:tcPr>
            <w:tcW w:w="1925" w:type="dxa"/>
          </w:tcPr>
          <w:p w14:paraId="42B8F0EA" w14:textId="77777777" w:rsidR="008367FE" w:rsidRPr="008367FE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 xml:space="preserve">Department of Biochemistry, Faculty of Medicine, Marmara University, </w:t>
            </w:r>
            <w:proofErr w:type="spellStart"/>
            <w:r w:rsidRPr="008367FE">
              <w:rPr>
                <w:lang w:val="en-US"/>
              </w:rPr>
              <w:t>Maltepe</w:t>
            </w:r>
            <w:proofErr w:type="spellEnd"/>
            <w:r w:rsidRPr="008367FE">
              <w:rPr>
                <w:lang w:val="en-US"/>
              </w:rPr>
              <w:t>, Istanbul, Turkey</w:t>
            </w:r>
          </w:p>
        </w:tc>
        <w:tc>
          <w:tcPr>
            <w:tcW w:w="1926" w:type="dxa"/>
          </w:tcPr>
          <w:p w14:paraId="4BFF2BDB" w14:textId="77777777" w:rsidR="008367FE" w:rsidRPr="004716DB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>NRF2 and metabolic diseases</w:t>
            </w:r>
          </w:p>
        </w:tc>
        <w:tc>
          <w:tcPr>
            <w:tcW w:w="1926" w:type="dxa"/>
          </w:tcPr>
          <w:p w14:paraId="17424B26" w14:textId="77777777" w:rsidR="008367FE" w:rsidRPr="008367FE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>Cholesterol Mediated Nrf2 Status in NASH Development: Role of α-Tocopherol</w:t>
            </w:r>
          </w:p>
        </w:tc>
        <w:tc>
          <w:tcPr>
            <w:tcW w:w="1926" w:type="dxa"/>
          </w:tcPr>
          <w:p w14:paraId="6549BB6E" w14:textId="77777777" w:rsidR="008367FE" w:rsidRPr="004716DB" w:rsidRDefault="008367FE" w:rsidP="004716DB">
            <w:pPr>
              <w:rPr>
                <w:lang w:val="en-US"/>
              </w:rPr>
            </w:pPr>
            <w:r w:rsidRPr="008367FE">
              <w:rPr>
                <w:lang w:val="en-US"/>
              </w:rPr>
              <w:t>July 7th, 2022</w:t>
            </w:r>
          </w:p>
        </w:tc>
      </w:tr>
    </w:tbl>
    <w:p w14:paraId="4FA5819F" w14:textId="77777777" w:rsidR="004716DB" w:rsidRDefault="004716DB" w:rsidP="004716DB">
      <w:pPr>
        <w:rPr>
          <w:lang w:val="en-US"/>
        </w:rPr>
      </w:pPr>
    </w:p>
    <w:p w14:paraId="48DD8E6F" w14:textId="77777777" w:rsidR="00845106" w:rsidRDefault="00845106" w:rsidP="004716DB">
      <w:pPr>
        <w:rPr>
          <w:lang w:val="en-US"/>
        </w:rPr>
      </w:pPr>
      <w:bookmarkStart w:id="0" w:name="_GoBack"/>
      <w:bookmarkEnd w:id="0"/>
    </w:p>
    <w:sectPr w:rsidR="008451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64A370"/>
    <w:lvl w:ilvl="0">
      <w:numFmt w:val="bullet"/>
      <w:lvlText w:val="*"/>
      <w:lvlJc w:val="left"/>
    </w:lvl>
  </w:abstractNum>
  <w:abstractNum w:abstractNumId="1" w15:restartNumberingAfterBreak="0">
    <w:nsid w:val="1FB34D1E"/>
    <w:multiLevelType w:val="hybridMultilevel"/>
    <w:tmpl w:val="AAE6CCC0"/>
    <w:lvl w:ilvl="0" w:tplc="CD04BFE8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21000"/>
    <w:multiLevelType w:val="hybridMultilevel"/>
    <w:tmpl w:val="E3386D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73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DB"/>
    <w:rsid w:val="00071099"/>
    <w:rsid w:val="000B0953"/>
    <w:rsid w:val="004716DB"/>
    <w:rsid w:val="0076611C"/>
    <w:rsid w:val="008367FE"/>
    <w:rsid w:val="00845106"/>
    <w:rsid w:val="00E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E313"/>
  <w15:chartTrackingRefBased/>
  <w15:docId w15:val="{C275FAD5-6040-49B9-A25E-3B18229A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67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45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B459DE688DDF4FBA6668462B43B767" ma:contentTypeVersion="13" ma:contentTypeDescription="Creare un nuovo documento." ma:contentTypeScope="" ma:versionID="299e7b0b464cffebb45cff9ba6f6918b">
  <xsd:schema xmlns:xsd="http://www.w3.org/2001/XMLSchema" xmlns:xs="http://www.w3.org/2001/XMLSchema" xmlns:p="http://schemas.microsoft.com/office/2006/metadata/properties" xmlns:ns3="bdaa4908-1f5e-4746-9491-1bcb95f3834f" xmlns:ns4="5cfc83e2-be08-4e56-b9ff-a415de6bd46e" targetNamespace="http://schemas.microsoft.com/office/2006/metadata/properties" ma:root="true" ma:fieldsID="c934d58fa66a7d6ae07f60d2852252c6" ns3:_="" ns4:_="">
    <xsd:import namespace="bdaa4908-1f5e-4746-9491-1bcb95f3834f"/>
    <xsd:import namespace="5cfc83e2-be08-4e56-b9ff-a415de6bd4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4908-1f5e-4746-9491-1bcb95f38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c83e2-be08-4e56-b9ff-a415de6bd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60CDB5-2FE0-420B-BCD0-298B4CB1F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2FE49-2291-48AE-9BCA-82A5F999F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a4908-1f5e-4746-9491-1bcb95f3834f"/>
    <ds:schemaRef ds:uri="5cfc83e2-be08-4e56-b9ff-a415de6bd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249C8-407B-4319-8CD1-324D7F794A0F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cfc83e2-be08-4e56-b9ff-a415de6bd46e"/>
    <ds:schemaRef ds:uri="http://purl.org/dc/terms/"/>
    <ds:schemaRef ds:uri="http://schemas.openxmlformats.org/package/2006/metadata/core-properties"/>
    <ds:schemaRef ds:uri="http://schemas.microsoft.com/office/2006/metadata/properties"/>
    <ds:schemaRef ds:uri="bdaa4908-1f5e-4746-9491-1bcb95f3834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Buttari Brigitta</dc:creator>
  <cp:keywords/>
  <dc:description/>
  <cp:lastModifiedBy>Buttari Brigitta</cp:lastModifiedBy>
  <cp:revision>2</cp:revision>
  <dcterms:created xsi:type="dcterms:W3CDTF">2023-01-11T11:03:00Z</dcterms:created>
  <dcterms:modified xsi:type="dcterms:W3CDTF">2023-01-11T11:03:00Z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0x0101009DB459DE688DDF4FBA6668462B43B767</vt:lpwstr>
  </property>
</Properties>
</file>