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A first query in </w:t>
      </w:r>
      <w:proofErr w:type="spellStart"/>
      <w:r w:rsidRPr="00BB4632">
        <w:rPr>
          <w:lang w:val="en-US"/>
        </w:rPr>
        <w:t>pubmed</w:t>
      </w:r>
      <w:proofErr w:type="spellEnd"/>
      <w:r w:rsidRPr="00BB4632">
        <w:rPr>
          <w:lang w:val="en-US"/>
        </w:rPr>
        <w:t>: (</w:t>
      </w:r>
      <w:proofErr w:type="gramStart"/>
      <w:r w:rsidRPr="00BB4632">
        <w:rPr>
          <w:lang w:val="en-US"/>
        </w:rPr>
        <w:t>NRF2[</w:t>
      </w:r>
      <w:proofErr w:type="spellStart"/>
      <w:proofErr w:type="gramEnd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KEAP1[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NFE2L2[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]) AND (</w:t>
      </w:r>
      <w:proofErr w:type="spellStart"/>
      <w:r w:rsidRPr="00BB4632">
        <w:rPr>
          <w:lang w:val="en-US"/>
        </w:rPr>
        <w:t>Bioinformatic</w:t>
      </w:r>
      <w:proofErr w:type="spellEnd"/>
      <w:r w:rsidRPr="00BB4632">
        <w:rPr>
          <w:lang w:val="en-US"/>
        </w:rPr>
        <w:t>*[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Network*[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Database*[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Resource[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 OR Repository[</w:t>
      </w:r>
      <w:proofErr w:type="spellStart"/>
      <w:r w:rsidRPr="00BB4632">
        <w:rPr>
          <w:lang w:val="en-US"/>
        </w:rPr>
        <w:t>ti</w:t>
      </w:r>
      <w:proofErr w:type="spellEnd"/>
      <w:r w:rsidRPr="00BB4632">
        <w:rPr>
          <w:lang w:val="en-US"/>
        </w:rPr>
        <w:t>])</w:t>
      </w:r>
      <w:bookmarkStart w:id="0" w:name="_GoBack"/>
      <w:bookmarkEnd w:id="0"/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1. PMID: 24647116</w:t>
      </w:r>
    </w:p>
    <w:p w:rsidR="00BB4632" w:rsidRPr="00BB4632" w:rsidRDefault="00BB4632" w:rsidP="00BB4632">
      <w:pPr>
        <w:rPr>
          <w:lang w:val="en-US"/>
        </w:rPr>
      </w:pPr>
      <w:hyperlink r:id="rId5" w:history="1">
        <w:r w:rsidRPr="00BB4632">
          <w:rPr>
            <w:rStyle w:val="Hyperlink"/>
            <w:lang w:val="en-US"/>
          </w:rPr>
          <w:t>The Nrf2 regulatory network provides an interface between redox and intermediary metabolism.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Hayes JD, </w:t>
      </w:r>
      <w:proofErr w:type="spellStart"/>
      <w:r w:rsidRPr="00BB4632">
        <w:rPr>
          <w:lang w:val="en-US"/>
        </w:rPr>
        <w:t>Dinkova-Kostova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AT.Trends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Biochem</w:t>
      </w:r>
      <w:proofErr w:type="spellEnd"/>
      <w:r w:rsidRPr="00BB4632">
        <w:rPr>
          <w:lang w:val="en-US"/>
        </w:rPr>
        <w:t xml:space="preserve"> Sci. 2014 Apr</w:t>
      </w:r>
      <w:proofErr w:type="gramStart"/>
      <w:r w:rsidRPr="00BB4632">
        <w:rPr>
          <w:lang w:val="en-US"/>
        </w:rPr>
        <w:t>;39</w:t>
      </w:r>
      <w:proofErr w:type="gramEnd"/>
      <w:r w:rsidRPr="00BB4632">
        <w:rPr>
          <w:lang w:val="en-US"/>
        </w:rPr>
        <w:t xml:space="preserve">(4):199-218.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10.1016/j.tibs.2014.02.002.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2014 Mar 16.PMID: 24647116 Review.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2. PMID: 32893883</w:t>
      </w:r>
    </w:p>
    <w:p w:rsidR="00BB4632" w:rsidRPr="00BB4632" w:rsidRDefault="00BB4632" w:rsidP="00BB4632">
      <w:pPr>
        <w:rPr>
          <w:lang w:val="en-US"/>
        </w:rPr>
      </w:pPr>
      <w:hyperlink r:id="rId6" w:history="1">
        <w:r w:rsidRPr="00BB4632">
          <w:rPr>
            <w:rStyle w:val="Hyperlink"/>
            <w:lang w:val="en-US"/>
          </w:rPr>
          <w:t xml:space="preserve">Functional, proteomic and </w:t>
        </w:r>
        <w:proofErr w:type="spellStart"/>
        <w:r w:rsidRPr="00BB4632">
          <w:rPr>
            <w:rStyle w:val="Hyperlink"/>
            <w:lang w:val="en-US"/>
          </w:rPr>
          <w:t>bioinformatic</w:t>
        </w:r>
        <w:proofErr w:type="spellEnd"/>
        <w:r w:rsidRPr="00BB4632">
          <w:rPr>
            <w:rStyle w:val="Hyperlink"/>
            <w:lang w:val="en-US"/>
          </w:rPr>
          <w:t xml:space="preserve"> analyses of Nrf2- and Keap1- null skeletal muscle.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Gao L, Kumar V, </w:t>
      </w:r>
      <w:proofErr w:type="spellStart"/>
      <w:r w:rsidRPr="00BB4632">
        <w:rPr>
          <w:lang w:val="en-US"/>
        </w:rPr>
        <w:t>Vellichirammal</w:t>
      </w:r>
      <w:proofErr w:type="spellEnd"/>
      <w:r w:rsidRPr="00BB4632">
        <w:rPr>
          <w:lang w:val="en-US"/>
        </w:rPr>
        <w:t xml:space="preserve"> NN, Park SY, </w:t>
      </w:r>
      <w:proofErr w:type="spellStart"/>
      <w:r w:rsidRPr="00BB4632">
        <w:rPr>
          <w:lang w:val="en-US"/>
        </w:rPr>
        <w:t>Rudebush</w:t>
      </w:r>
      <w:proofErr w:type="spellEnd"/>
      <w:r w:rsidRPr="00BB4632">
        <w:rPr>
          <w:lang w:val="en-US"/>
        </w:rPr>
        <w:t xml:space="preserve"> TL, Yu L, Son WM, </w:t>
      </w:r>
      <w:proofErr w:type="spellStart"/>
      <w:r w:rsidRPr="00BB4632">
        <w:rPr>
          <w:lang w:val="en-US"/>
        </w:rPr>
        <w:t>Pekas</w:t>
      </w:r>
      <w:proofErr w:type="spellEnd"/>
      <w:r w:rsidRPr="00BB4632">
        <w:rPr>
          <w:lang w:val="en-US"/>
        </w:rPr>
        <w:t xml:space="preserve"> EJ, </w:t>
      </w:r>
      <w:proofErr w:type="spellStart"/>
      <w:r w:rsidRPr="00BB4632">
        <w:rPr>
          <w:lang w:val="en-US"/>
        </w:rPr>
        <w:t>Wafi</w:t>
      </w:r>
      <w:proofErr w:type="spellEnd"/>
      <w:r w:rsidRPr="00BB4632">
        <w:rPr>
          <w:lang w:val="en-US"/>
        </w:rPr>
        <w:t xml:space="preserve"> AM, Hong J, Xiao P, </w:t>
      </w:r>
      <w:proofErr w:type="spellStart"/>
      <w:r w:rsidRPr="00BB4632">
        <w:rPr>
          <w:lang w:val="en-US"/>
        </w:rPr>
        <w:t>Guda</w:t>
      </w:r>
      <w:proofErr w:type="spellEnd"/>
      <w:r w:rsidRPr="00BB4632">
        <w:rPr>
          <w:lang w:val="en-US"/>
        </w:rPr>
        <w:t xml:space="preserve"> C, Wang HJ, Schultz HD, </w:t>
      </w:r>
      <w:proofErr w:type="spellStart"/>
      <w:r w:rsidRPr="00BB4632">
        <w:rPr>
          <w:lang w:val="en-US"/>
        </w:rPr>
        <w:t>Zucker</w:t>
      </w:r>
      <w:proofErr w:type="spellEnd"/>
      <w:r w:rsidRPr="00BB4632">
        <w:rPr>
          <w:lang w:val="en-US"/>
        </w:rPr>
        <w:t xml:space="preserve"> IH.J Physiol. 2020 Dec;598(23):5427-5451.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10.1113/JP280176.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2020 Sep 23.PMID: 32893883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3. PMID: 26846360</w:t>
      </w:r>
    </w:p>
    <w:p w:rsidR="00BB4632" w:rsidRPr="00BB4632" w:rsidRDefault="00BB4632" w:rsidP="00BB4632">
      <w:pPr>
        <w:rPr>
          <w:lang w:val="en-US"/>
        </w:rPr>
      </w:pPr>
      <w:hyperlink r:id="rId7" w:history="1">
        <w:r w:rsidRPr="00BB4632">
          <w:rPr>
            <w:rStyle w:val="Hyperlink"/>
            <w:lang w:val="en-US"/>
          </w:rPr>
          <w:t>Nrf2 Weaves an Elaborate Network of Neuroprotection Against Stroke.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Jiang S, Deng C, </w:t>
      </w:r>
      <w:proofErr w:type="spellStart"/>
      <w:r w:rsidRPr="00BB4632">
        <w:rPr>
          <w:lang w:val="en-US"/>
        </w:rPr>
        <w:t>Lv</w:t>
      </w:r>
      <w:proofErr w:type="spellEnd"/>
      <w:r w:rsidRPr="00BB4632">
        <w:rPr>
          <w:lang w:val="en-US"/>
        </w:rPr>
        <w:t xml:space="preserve"> J, Fan C, Hu W, Di S, Yan X, Ma Z, Liang Z, Yang </w:t>
      </w:r>
      <w:proofErr w:type="spellStart"/>
      <w:r w:rsidRPr="00BB4632">
        <w:rPr>
          <w:lang w:val="en-US"/>
        </w:rPr>
        <w:t>Y.Mol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Neurobiol</w:t>
      </w:r>
      <w:proofErr w:type="spellEnd"/>
      <w:r w:rsidRPr="00BB4632">
        <w:rPr>
          <w:lang w:val="en-US"/>
        </w:rPr>
        <w:t>. 2017 Mar</w:t>
      </w:r>
      <w:proofErr w:type="gramStart"/>
      <w:r w:rsidRPr="00BB4632">
        <w:rPr>
          <w:lang w:val="en-US"/>
        </w:rPr>
        <w:t>;54</w:t>
      </w:r>
      <w:proofErr w:type="gramEnd"/>
      <w:r w:rsidRPr="00BB4632">
        <w:rPr>
          <w:lang w:val="en-US"/>
        </w:rPr>
        <w:t xml:space="preserve">(2):1440-1455.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10.1007/s12035-016-9707-7.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2016 Feb 5.PMID: 26846360 Review.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4. PMID: 32986742</w:t>
      </w:r>
    </w:p>
    <w:p w:rsidR="00BB4632" w:rsidRPr="00BB4632" w:rsidRDefault="00BB4632" w:rsidP="00BB4632">
      <w:pPr>
        <w:rPr>
          <w:lang w:val="en-US"/>
        </w:rPr>
      </w:pPr>
      <w:hyperlink r:id="rId8" w:history="1">
        <w:r w:rsidRPr="00BB4632">
          <w:rPr>
            <w:rStyle w:val="Hyperlink"/>
            <w:lang w:val="en-US"/>
          </w:rPr>
          <w:t>Mining a human transcriptome database for chemical modulators of NRF2.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Rooney JP, Chorley B, </w:t>
      </w:r>
      <w:proofErr w:type="spellStart"/>
      <w:r w:rsidRPr="00BB4632">
        <w:rPr>
          <w:lang w:val="en-US"/>
        </w:rPr>
        <w:t>Hiemstra</w:t>
      </w:r>
      <w:proofErr w:type="spellEnd"/>
      <w:r w:rsidRPr="00BB4632">
        <w:rPr>
          <w:lang w:val="en-US"/>
        </w:rPr>
        <w:t xml:space="preserve"> S, Wink S, Wang X, Bell DA, van de Water B, </w:t>
      </w:r>
      <w:proofErr w:type="spellStart"/>
      <w:r w:rsidRPr="00BB4632">
        <w:rPr>
          <w:lang w:val="en-US"/>
        </w:rPr>
        <w:t>Corton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JC.PLoS</w:t>
      </w:r>
      <w:proofErr w:type="spellEnd"/>
      <w:r w:rsidRPr="00BB4632">
        <w:rPr>
          <w:lang w:val="en-US"/>
        </w:rPr>
        <w:t xml:space="preserve"> One. 2020 Sep 28</w:t>
      </w:r>
      <w:proofErr w:type="gramStart"/>
      <w:r w:rsidRPr="00BB4632">
        <w:rPr>
          <w:lang w:val="en-US"/>
        </w:rPr>
        <w:t>;15</w:t>
      </w:r>
      <w:proofErr w:type="gramEnd"/>
      <w:r w:rsidRPr="00BB4632">
        <w:rPr>
          <w:lang w:val="en-US"/>
        </w:rPr>
        <w:t xml:space="preserve">(9):e0239367.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10.1371/journal.pone.0239367. </w:t>
      </w:r>
      <w:proofErr w:type="spellStart"/>
      <w:proofErr w:type="gramStart"/>
      <w:r w:rsidRPr="00BB4632">
        <w:rPr>
          <w:lang w:val="en-US"/>
        </w:rPr>
        <w:t>eCollection</w:t>
      </w:r>
      <w:proofErr w:type="spellEnd"/>
      <w:proofErr w:type="gramEnd"/>
      <w:r w:rsidRPr="00BB4632">
        <w:rPr>
          <w:lang w:val="en-US"/>
        </w:rPr>
        <w:t xml:space="preserve"> 2020.PMID: 32986742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5. PMID: 32471565</w:t>
      </w:r>
    </w:p>
    <w:p w:rsidR="00BB4632" w:rsidRPr="00BB4632" w:rsidRDefault="00BB4632" w:rsidP="00BB4632">
      <w:pPr>
        <w:rPr>
          <w:lang w:val="en-US"/>
        </w:rPr>
      </w:pPr>
      <w:hyperlink r:id="rId9" w:history="1">
        <w:r w:rsidRPr="00BB4632">
          <w:rPr>
            <w:rStyle w:val="Hyperlink"/>
            <w:lang w:val="en-US"/>
          </w:rPr>
          <w:t>KEAP1-NFE2L2-Mutant NSCLC and Immune Checkpoint Inhibitors: A Large Database Analysis.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Zhang C, Zhang C, Li J, Wang H.J </w:t>
      </w:r>
      <w:proofErr w:type="spellStart"/>
      <w:r w:rsidRPr="00BB4632">
        <w:rPr>
          <w:lang w:val="en-US"/>
        </w:rPr>
        <w:t>Thorac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Oncol</w:t>
      </w:r>
      <w:proofErr w:type="spellEnd"/>
      <w:r w:rsidRPr="00BB4632">
        <w:rPr>
          <w:lang w:val="en-US"/>
        </w:rPr>
        <w:t>. 2020 Jun</w:t>
      </w:r>
      <w:proofErr w:type="gramStart"/>
      <w:r w:rsidRPr="00BB4632">
        <w:rPr>
          <w:lang w:val="en-US"/>
        </w:rPr>
        <w:t>;15</w:t>
      </w:r>
      <w:proofErr w:type="gramEnd"/>
      <w:r w:rsidRPr="00BB4632">
        <w:rPr>
          <w:lang w:val="en-US"/>
        </w:rPr>
        <w:t xml:space="preserve">(6):e85-e86.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10.1016/j.jtho.2020.02.027.PMID: 32471565 No abstract available.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6. PMID: 32019240</w:t>
      </w:r>
    </w:p>
    <w:p w:rsidR="00BB4632" w:rsidRPr="00BB4632" w:rsidRDefault="00BB4632" w:rsidP="00BB4632">
      <w:pPr>
        <w:rPr>
          <w:lang w:val="en-US"/>
        </w:rPr>
      </w:pPr>
      <w:hyperlink r:id="rId10" w:history="1">
        <w:r w:rsidRPr="00BB4632">
          <w:rPr>
            <w:rStyle w:val="Hyperlink"/>
            <w:lang w:val="en-US"/>
          </w:rPr>
          <w:t>The NRF2 Signaling Network Defines Clinical Biomarkers and Therapeutic Opportunity in Friedreich's Ataxia.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La Rosa P, </w:t>
      </w:r>
      <w:proofErr w:type="spellStart"/>
      <w:r w:rsidRPr="00BB4632">
        <w:rPr>
          <w:lang w:val="en-US"/>
        </w:rPr>
        <w:t>Bertini</w:t>
      </w:r>
      <w:proofErr w:type="spellEnd"/>
      <w:r w:rsidRPr="00BB4632">
        <w:rPr>
          <w:lang w:val="en-US"/>
        </w:rPr>
        <w:t xml:space="preserve"> ES, </w:t>
      </w:r>
      <w:proofErr w:type="spellStart"/>
      <w:r w:rsidRPr="00BB4632">
        <w:rPr>
          <w:lang w:val="en-US"/>
        </w:rPr>
        <w:t>Piemonte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F.Int</w:t>
      </w:r>
      <w:proofErr w:type="spellEnd"/>
      <w:r w:rsidRPr="00BB4632">
        <w:rPr>
          <w:lang w:val="en-US"/>
        </w:rPr>
        <w:t xml:space="preserve"> J </w:t>
      </w:r>
      <w:proofErr w:type="spellStart"/>
      <w:r w:rsidRPr="00BB4632">
        <w:rPr>
          <w:lang w:val="en-US"/>
        </w:rPr>
        <w:t>Mol</w:t>
      </w:r>
      <w:proofErr w:type="spellEnd"/>
      <w:r w:rsidRPr="00BB4632">
        <w:rPr>
          <w:lang w:val="en-US"/>
        </w:rPr>
        <w:t xml:space="preserve"> Sci. 2020 Jan 30</w:t>
      </w:r>
      <w:proofErr w:type="gramStart"/>
      <w:r w:rsidRPr="00BB4632">
        <w:rPr>
          <w:lang w:val="en-US"/>
        </w:rPr>
        <w:t>;21</w:t>
      </w:r>
      <w:proofErr w:type="gramEnd"/>
      <w:r w:rsidRPr="00BB4632">
        <w:rPr>
          <w:lang w:val="en-US"/>
        </w:rPr>
        <w:t xml:space="preserve">(3):916.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10.3390/ijms21030916.PMID: 32019240 </w:t>
      </w:r>
      <w:r w:rsidRPr="00BB4632">
        <w:rPr>
          <w:b/>
          <w:bCs/>
          <w:lang w:val="en-US"/>
        </w:rPr>
        <w:t>Free PMC article.</w:t>
      </w:r>
      <w:r w:rsidRPr="00BB4632">
        <w:rPr>
          <w:lang w:val="en-US"/>
        </w:rPr>
        <w:t> Review.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7. PMID: 32469262</w:t>
      </w:r>
    </w:p>
    <w:p w:rsidR="00BB4632" w:rsidRPr="00BB4632" w:rsidRDefault="00BB4632" w:rsidP="00BB4632">
      <w:pPr>
        <w:rPr>
          <w:lang w:val="en-US"/>
        </w:rPr>
      </w:pPr>
      <w:hyperlink r:id="rId11" w:history="1">
        <w:proofErr w:type="spellStart"/>
        <w:r w:rsidRPr="00BB4632">
          <w:rPr>
            <w:rStyle w:val="Hyperlink"/>
            <w:lang w:val="en-US"/>
          </w:rPr>
          <w:t>Bioinformatic</w:t>
        </w:r>
        <w:proofErr w:type="spellEnd"/>
        <w:r w:rsidRPr="00BB4632">
          <w:rPr>
            <w:rStyle w:val="Hyperlink"/>
            <w:lang w:val="en-US"/>
          </w:rPr>
          <w:t xml:space="preserve"> and computational analysis for predominant mutations of the Nrf2/Keap1 complex in pediatric leukemia.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Akın-Balı DF, Al-</w:t>
      </w:r>
      <w:proofErr w:type="spellStart"/>
      <w:r w:rsidRPr="00BB4632">
        <w:rPr>
          <w:lang w:val="en-US"/>
        </w:rPr>
        <w:t>Khafaji</w:t>
      </w:r>
      <w:proofErr w:type="spellEnd"/>
      <w:r w:rsidRPr="00BB4632">
        <w:rPr>
          <w:lang w:val="en-US"/>
        </w:rPr>
        <w:t xml:space="preserve"> K, </w:t>
      </w:r>
      <w:proofErr w:type="spellStart"/>
      <w:r w:rsidRPr="00BB4632">
        <w:rPr>
          <w:lang w:val="en-US"/>
        </w:rPr>
        <w:t>Aktas</w:t>
      </w:r>
      <w:proofErr w:type="spellEnd"/>
      <w:r w:rsidRPr="00BB4632">
        <w:rPr>
          <w:lang w:val="en-US"/>
        </w:rPr>
        <w:t xml:space="preserve"> SH, </w:t>
      </w:r>
      <w:proofErr w:type="spellStart"/>
      <w:r w:rsidRPr="00BB4632">
        <w:rPr>
          <w:lang w:val="en-US"/>
        </w:rPr>
        <w:t>Taskin-Tok</w:t>
      </w:r>
      <w:proofErr w:type="spellEnd"/>
      <w:r w:rsidRPr="00BB4632">
        <w:rPr>
          <w:lang w:val="en-US"/>
        </w:rPr>
        <w:t xml:space="preserve"> T.J </w:t>
      </w:r>
      <w:proofErr w:type="spellStart"/>
      <w:r w:rsidRPr="00BB4632">
        <w:rPr>
          <w:lang w:val="en-US"/>
        </w:rPr>
        <w:t>Biomol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Struct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Dyn</w:t>
      </w:r>
      <w:proofErr w:type="spellEnd"/>
      <w:r w:rsidRPr="00BB4632">
        <w:rPr>
          <w:lang w:val="en-US"/>
        </w:rPr>
        <w:t>. 2021 Aug</w:t>
      </w:r>
      <w:proofErr w:type="gramStart"/>
      <w:r w:rsidRPr="00BB4632">
        <w:rPr>
          <w:lang w:val="en-US"/>
        </w:rPr>
        <w:t>;39</w:t>
      </w:r>
      <w:proofErr w:type="gramEnd"/>
      <w:r w:rsidRPr="00BB4632">
        <w:rPr>
          <w:lang w:val="en-US"/>
        </w:rPr>
        <w:t xml:space="preserve">(12):4290-4303.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10.1080/07391102.2020.1775702.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2020 Jun 16.PMID: 32469262</w:t>
      </w:r>
    </w:p>
    <w:p w:rsidR="00BB4632" w:rsidRDefault="00BB4632" w:rsidP="00BB4632">
      <w:pPr>
        <w:rPr>
          <w:lang w:val="en-US"/>
        </w:rPr>
      </w:pPr>
    </w:p>
    <w:p w:rsidR="00BB4632" w:rsidRDefault="00BB4632" w:rsidP="00BB4632">
      <w:pPr>
        <w:rPr>
          <w:lang w:val="en-US"/>
        </w:rPr>
      </w:pP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lastRenderedPageBreak/>
        <w:t>8. PMID: 32291314</w:t>
      </w:r>
    </w:p>
    <w:p w:rsidR="00BB4632" w:rsidRPr="00BB4632" w:rsidRDefault="00BB4632" w:rsidP="00BB4632">
      <w:pPr>
        <w:rPr>
          <w:lang w:val="en-US"/>
        </w:rPr>
      </w:pPr>
      <w:hyperlink r:id="rId12" w:history="1">
        <w:r w:rsidRPr="00BB4632">
          <w:rPr>
            <w:rStyle w:val="Hyperlink"/>
            <w:lang w:val="en-US"/>
          </w:rPr>
          <w:t xml:space="preserve">Sporadic activation of an oxidative stress-dependent NRF2-p53 signaling network in breast epithelial spheroids and </w:t>
        </w:r>
        <w:proofErr w:type="spellStart"/>
        <w:r w:rsidRPr="00BB4632">
          <w:rPr>
            <w:rStyle w:val="Hyperlink"/>
            <w:lang w:val="en-US"/>
          </w:rPr>
          <w:t>premalignancies</w:t>
        </w:r>
        <w:proofErr w:type="spellEnd"/>
        <w:r w:rsidRPr="00BB4632">
          <w:rPr>
            <w:rStyle w:val="Hyperlink"/>
            <w:lang w:val="en-US"/>
          </w:rPr>
          <w:t>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Pereira EJ, Burns JS, Lee CY, </w:t>
      </w:r>
      <w:proofErr w:type="spellStart"/>
      <w:r w:rsidRPr="00BB4632">
        <w:rPr>
          <w:lang w:val="en-US"/>
        </w:rPr>
        <w:t>Marohl</w:t>
      </w:r>
      <w:proofErr w:type="spellEnd"/>
      <w:r w:rsidRPr="00BB4632">
        <w:rPr>
          <w:lang w:val="en-US"/>
        </w:rPr>
        <w:t xml:space="preserve"> T, Calderon D, Wang L, Atkins KA, Wang CC, Janes </w:t>
      </w:r>
      <w:proofErr w:type="spellStart"/>
      <w:r w:rsidRPr="00BB4632">
        <w:rPr>
          <w:lang w:val="en-US"/>
        </w:rPr>
        <w:t>KA.Sci</w:t>
      </w:r>
      <w:proofErr w:type="spellEnd"/>
      <w:r w:rsidRPr="00BB4632">
        <w:rPr>
          <w:lang w:val="en-US"/>
        </w:rPr>
        <w:t xml:space="preserve"> Signal. 2020 Apr 14</w:t>
      </w:r>
      <w:proofErr w:type="gramStart"/>
      <w:r w:rsidRPr="00BB4632">
        <w:rPr>
          <w:lang w:val="en-US"/>
        </w:rPr>
        <w:t>;13</w:t>
      </w:r>
      <w:proofErr w:type="gramEnd"/>
      <w:r w:rsidRPr="00BB4632">
        <w:rPr>
          <w:lang w:val="en-US"/>
        </w:rPr>
        <w:t xml:space="preserve">(627):eaba4200.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10.1126/scisignal.aba4200.PMID: 32291314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9. PMID: 32471566</w:t>
      </w:r>
    </w:p>
    <w:p w:rsidR="00BB4632" w:rsidRPr="00BB4632" w:rsidRDefault="00BB4632" w:rsidP="00BB4632">
      <w:pPr>
        <w:rPr>
          <w:lang w:val="en-US"/>
        </w:rPr>
      </w:pPr>
      <w:hyperlink r:id="rId13" w:history="1">
        <w:r w:rsidRPr="00BB4632">
          <w:rPr>
            <w:rStyle w:val="Hyperlink"/>
            <w:lang w:val="en-US"/>
          </w:rPr>
          <w:t>KEAP1-NFE2L2 Mutations in NSCLC: Increased Awareness Needed. Reply to "KEAP1-NFE2L2-Mutant NSCLC and Immune Checkpoint Inhibitors: A Large Database Analysis".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Mazzotta</w:t>
      </w:r>
      <w:proofErr w:type="spellEnd"/>
      <w:r w:rsidRPr="00BB4632">
        <w:rPr>
          <w:lang w:val="en-US"/>
        </w:rPr>
        <w:t xml:space="preserve"> M, </w:t>
      </w:r>
      <w:proofErr w:type="spellStart"/>
      <w:r w:rsidRPr="00BB4632">
        <w:rPr>
          <w:lang w:val="en-US"/>
        </w:rPr>
        <w:t>Marinelli</w:t>
      </w:r>
      <w:proofErr w:type="spellEnd"/>
      <w:r w:rsidRPr="00BB4632">
        <w:rPr>
          <w:lang w:val="en-US"/>
        </w:rPr>
        <w:t xml:space="preserve"> D, Maugeri-</w:t>
      </w:r>
      <w:proofErr w:type="spellStart"/>
      <w:r w:rsidRPr="00BB4632">
        <w:rPr>
          <w:lang w:val="en-US"/>
        </w:rPr>
        <w:t>Saccà</w:t>
      </w:r>
      <w:proofErr w:type="spellEnd"/>
      <w:r w:rsidRPr="00BB4632">
        <w:rPr>
          <w:lang w:val="en-US"/>
        </w:rPr>
        <w:t xml:space="preserve"> M.J </w:t>
      </w:r>
      <w:proofErr w:type="spellStart"/>
      <w:r w:rsidRPr="00BB4632">
        <w:rPr>
          <w:lang w:val="en-US"/>
        </w:rPr>
        <w:t>Thorac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Oncol</w:t>
      </w:r>
      <w:proofErr w:type="spellEnd"/>
      <w:r w:rsidRPr="00BB4632">
        <w:rPr>
          <w:lang w:val="en-US"/>
        </w:rPr>
        <w:t>. 2020 Jun</w:t>
      </w:r>
      <w:proofErr w:type="gramStart"/>
      <w:r w:rsidRPr="00BB4632">
        <w:rPr>
          <w:lang w:val="en-US"/>
        </w:rPr>
        <w:t>;15</w:t>
      </w:r>
      <w:proofErr w:type="gramEnd"/>
      <w:r w:rsidRPr="00BB4632">
        <w:rPr>
          <w:lang w:val="en-US"/>
        </w:rPr>
        <w:t xml:space="preserve">(6):e87-e88.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10.1016/j.jtho.2020.03.024.PMID: 32471566 No abstract available.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10. PMID: 30333853</w:t>
      </w:r>
    </w:p>
    <w:p w:rsidR="00BB4632" w:rsidRPr="00BB4632" w:rsidRDefault="00BB4632" w:rsidP="00BB4632">
      <w:pPr>
        <w:rPr>
          <w:lang w:val="en-US"/>
        </w:rPr>
      </w:pPr>
      <w:hyperlink r:id="rId14" w:history="1">
        <w:r w:rsidRPr="00BB4632">
          <w:rPr>
            <w:rStyle w:val="Hyperlink"/>
            <w:lang w:val="en-US"/>
          </w:rPr>
          <w:t xml:space="preserve">Investigation of Nrf2, </w:t>
        </w:r>
        <w:proofErr w:type="spellStart"/>
        <w:r w:rsidRPr="00BB4632">
          <w:rPr>
            <w:rStyle w:val="Hyperlink"/>
            <w:lang w:val="en-US"/>
          </w:rPr>
          <w:t>AhR</w:t>
        </w:r>
        <w:proofErr w:type="spellEnd"/>
        <w:r w:rsidRPr="00BB4632">
          <w:rPr>
            <w:rStyle w:val="Hyperlink"/>
            <w:lang w:val="en-US"/>
          </w:rPr>
          <w:t xml:space="preserve"> and ATF4 Activation in </w:t>
        </w:r>
        <w:proofErr w:type="spellStart"/>
        <w:r w:rsidRPr="00BB4632">
          <w:rPr>
            <w:rStyle w:val="Hyperlink"/>
            <w:lang w:val="en-US"/>
          </w:rPr>
          <w:t>Toxicogenomic</w:t>
        </w:r>
        <w:proofErr w:type="spellEnd"/>
        <w:r w:rsidRPr="00BB4632">
          <w:rPr>
            <w:rStyle w:val="Hyperlink"/>
            <w:lang w:val="en-US"/>
          </w:rPr>
          <w:t xml:space="preserve"> Databases.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Zgheib</w:t>
      </w:r>
      <w:proofErr w:type="spellEnd"/>
      <w:r w:rsidRPr="00BB4632">
        <w:rPr>
          <w:lang w:val="en-US"/>
        </w:rPr>
        <w:t xml:space="preserve"> E, </w:t>
      </w:r>
      <w:proofErr w:type="spellStart"/>
      <w:r w:rsidRPr="00BB4632">
        <w:rPr>
          <w:lang w:val="en-US"/>
        </w:rPr>
        <w:t>Limonciel</w:t>
      </w:r>
      <w:proofErr w:type="spellEnd"/>
      <w:r w:rsidRPr="00BB4632">
        <w:rPr>
          <w:lang w:val="en-US"/>
        </w:rPr>
        <w:t xml:space="preserve"> A, Jiang X, </w:t>
      </w:r>
      <w:proofErr w:type="spellStart"/>
      <w:r w:rsidRPr="00BB4632">
        <w:rPr>
          <w:lang w:val="en-US"/>
        </w:rPr>
        <w:t>Wilmes</w:t>
      </w:r>
      <w:proofErr w:type="spellEnd"/>
      <w:r w:rsidRPr="00BB4632">
        <w:rPr>
          <w:lang w:val="en-US"/>
        </w:rPr>
        <w:t xml:space="preserve"> A, Wink S, van de Water B, Kopp-Schneider A, Bois FY, Jennings </w:t>
      </w:r>
      <w:proofErr w:type="spellStart"/>
      <w:r w:rsidRPr="00BB4632">
        <w:rPr>
          <w:lang w:val="en-US"/>
        </w:rPr>
        <w:t>P.Front</w:t>
      </w:r>
      <w:proofErr w:type="spellEnd"/>
      <w:r w:rsidRPr="00BB4632">
        <w:rPr>
          <w:lang w:val="en-US"/>
        </w:rPr>
        <w:t xml:space="preserve"> Genet. 2018 Oct 2</w:t>
      </w:r>
      <w:proofErr w:type="gramStart"/>
      <w:r w:rsidRPr="00BB4632">
        <w:rPr>
          <w:lang w:val="en-US"/>
        </w:rPr>
        <w:t>;9:429</w:t>
      </w:r>
      <w:proofErr w:type="gramEnd"/>
      <w:r w:rsidRPr="00BB4632">
        <w:rPr>
          <w:lang w:val="en-US"/>
        </w:rPr>
        <w:t xml:space="preserve">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10.3389/fgene.2018.00429. </w:t>
      </w:r>
      <w:proofErr w:type="spellStart"/>
      <w:proofErr w:type="gramStart"/>
      <w:r w:rsidRPr="00BB4632">
        <w:rPr>
          <w:lang w:val="en-US"/>
        </w:rPr>
        <w:t>eCollection</w:t>
      </w:r>
      <w:proofErr w:type="spellEnd"/>
      <w:proofErr w:type="gramEnd"/>
      <w:r w:rsidRPr="00BB4632">
        <w:rPr>
          <w:lang w:val="en-US"/>
        </w:rPr>
        <w:t xml:space="preserve"> 2018.PMID: 30333853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Remove from clipboard 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11. PMID: 30426165</w:t>
      </w:r>
    </w:p>
    <w:p w:rsidR="00BB4632" w:rsidRPr="00BB4632" w:rsidRDefault="00BB4632" w:rsidP="00BB4632">
      <w:pPr>
        <w:rPr>
          <w:lang w:val="en-US"/>
        </w:rPr>
      </w:pPr>
      <w:hyperlink r:id="rId15" w:history="1">
        <w:proofErr w:type="spellStart"/>
        <w:r w:rsidRPr="00BB4632">
          <w:rPr>
            <w:rStyle w:val="Hyperlink"/>
            <w:lang w:val="en-US"/>
          </w:rPr>
          <w:t>Characterisation</w:t>
        </w:r>
        <w:proofErr w:type="spellEnd"/>
        <w:r w:rsidRPr="00BB4632">
          <w:rPr>
            <w:rStyle w:val="Hyperlink"/>
            <w:lang w:val="en-US"/>
          </w:rPr>
          <w:t xml:space="preserve"> of the NRF2 transcriptional network and its response to chemical insult in primary human hepatocytes: implications for prediction of drug-induced liver injury.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Copple</w:t>
      </w:r>
      <w:proofErr w:type="spellEnd"/>
      <w:r w:rsidRPr="00BB4632">
        <w:rPr>
          <w:lang w:val="en-US"/>
        </w:rPr>
        <w:t xml:space="preserve"> IM, den Hollander W, </w:t>
      </w:r>
      <w:proofErr w:type="spellStart"/>
      <w:r w:rsidRPr="00BB4632">
        <w:rPr>
          <w:lang w:val="en-US"/>
        </w:rPr>
        <w:t>Callegaro</w:t>
      </w:r>
      <w:proofErr w:type="spellEnd"/>
      <w:r w:rsidRPr="00BB4632">
        <w:rPr>
          <w:lang w:val="en-US"/>
        </w:rPr>
        <w:t xml:space="preserve"> G, Mutter FE, </w:t>
      </w:r>
      <w:proofErr w:type="spellStart"/>
      <w:r w:rsidRPr="00BB4632">
        <w:rPr>
          <w:lang w:val="en-US"/>
        </w:rPr>
        <w:t>Maggs</w:t>
      </w:r>
      <w:proofErr w:type="spellEnd"/>
      <w:r w:rsidRPr="00BB4632">
        <w:rPr>
          <w:lang w:val="en-US"/>
        </w:rPr>
        <w:t xml:space="preserve"> JL, Schofield AL, Rainbow L, Fang Y, Sutherland JJ, Ellis EC, </w:t>
      </w:r>
      <w:proofErr w:type="spellStart"/>
      <w:r w:rsidRPr="00BB4632">
        <w:rPr>
          <w:lang w:val="en-US"/>
        </w:rPr>
        <w:t>Ingelman-Sundberg</w:t>
      </w:r>
      <w:proofErr w:type="spellEnd"/>
      <w:r w:rsidRPr="00BB4632">
        <w:rPr>
          <w:lang w:val="en-US"/>
        </w:rPr>
        <w:t xml:space="preserve"> M, Fenwick SW, </w:t>
      </w:r>
      <w:proofErr w:type="spellStart"/>
      <w:r w:rsidRPr="00BB4632">
        <w:rPr>
          <w:lang w:val="en-US"/>
        </w:rPr>
        <w:t>Goldring</w:t>
      </w:r>
      <w:proofErr w:type="spellEnd"/>
      <w:r w:rsidRPr="00BB4632">
        <w:rPr>
          <w:lang w:val="en-US"/>
        </w:rPr>
        <w:t xml:space="preserve"> CE, van de Water B, Stevens JL, Park </w:t>
      </w:r>
      <w:proofErr w:type="spellStart"/>
      <w:r w:rsidRPr="00BB4632">
        <w:rPr>
          <w:lang w:val="en-US"/>
        </w:rPr>
        <w:t>BK.Arch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Toxicol</w:t>
      </w:r>
      <w:proofErr w:type="spellEnd"/>
      <w:r w:rsidRPr="00BB4632">
        <w:rPr>
          <w:lang w:val="en-US"/>
        </w:rPr>
        <w:t>. 2019 Feb</w:t>
      </w:r>
      <w:proofErr w:type="gramStart"/>
      <w:r w:rsidRPr="00BB4632">
        <w:rPr>
          <w:lang w:val="en-US"/>
        </w:rPr>
        <w:t>;93</w:t>
      </w:r>
      <w:proofErr w:type="gramEnd"/>
      <w:r w:rsidRPr="00BB4632">
        <w:rPr>
          <w:lang w:val="en-US"/>
        </w:rPr>
        <w:t xml:space="preserve">(2):385-399.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10.1007/s00204-018-2354-1.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2018 Nov 13.PMID: 30426165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12. PMID: 23710289</w:t>
      </w:r>
    </w:p>
    <w:p w:rsidR="00BB4632" w:rsidRPr="00BB4632" w:rsidRDefault="00BB4632" w:rsidP="00BB4632">
      <w:pPr>
        <w:rPr>
          <w:lang w:val="en-US"/>
        </w:rPr>
      </w:pPr>
      <w:hyperlink r:id="rId16" w:history="1">
        <w:r w:rsidRPr="00BB4632">
          <w:rPr>
            <w:rStyle w:val="Hyperlink"/>
            <w:lang w:val="en-US"/>
          </w:rPr>
          <w:t>NRF2-ome: an integrated web resource to discover protein interaction and regulatory networks of NRF2.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Türei</w:t>
      </w:r>
      <w:proofErr w:type="spellEnd"/>
      <w:r w:rsidRPr="00BB4632">
        <w:rPr>
          <w:lang w:val="en-US"/>
        </w:rPr>
        <w:t xml:space="preserve"> D, Papp D, </w:t>
      </w:r>
      <w:proofErr w:type="spellStart"/>
      <w:r w:rsidRPr="00BB4632">
        <w:rPr>
          <w:lang w:val="en-US"/>
        </w:rPr>
        <w:t>Fazekas</w:t>
      </w:r>
      <w:proofErr w:type="spellEnd"/>
      <w:r w:rsidRPr="00BB4632">
        <w:rPr>
          <w:lang w:val="en-US"/>
        </w:rPr>
        <w:t xml:space="preserve"> D, </w:t>
      </w:r>
      <w:proofErr w:type="spellStart"/>
      <w:r w:rsidRPr="00BB4632">
        <w:rPr>
          <w:lang w:val="en-US"/>
        </w:rPr>
        <w:t>Földvári</w:t>
      </w:r>
      <w:proofErr w:type="spellEnd"/>
      <w:r w:rsidRPr="00BB4632">
        <w:rPr>
          <w:lang w:val="en-US"/>
        </w:rPr>
        <w:t xml:space="preserve">-Nagy L, </w:t>
      </w:r>
      <w:proofErr w:type="spellStart"/>
      <w:r w:rsidRPr="00BB4632">
        <w:rPr>
          <w:lang w:val="en-US"/>
        </w:rPr>
        <w:t>Módos</w:t>
      </w:r>
      <w:proofErr w:type="spellEnd"/>
      <w:r w:rsidRPr="00BB4632">
        <w:rPr>
          <w:lang w:val="en-US"/>
        </w:rPr>
        <w:t xml:space="preserve"> D, </w:t>
      </w:r>
      <w:proofErr w:type="spellStart"/>
      <w:r w:rsidRPr="00BB4632">
        <w:rPr>
          <w:lang w:val="en-US"/>
        </w:rPr>
        <w:t>Lenti</w:t>
      </w:r>
      <w:proofErr w:type="spellEnd"/>
      <w:r w:rsidRPr="00BB4632">
        <w:rPr>
          <w:lang w:val="en-US"/>
        </w:rPr>
        <w:t xml:space="preserve"> K, </w:t>
      </w:r>
      <w:proofErr w:type="spellStart"/>
      <w:r w:rsidRPr="00BB4632">
        <w:rPr>
          <w:lang w:val="en-US"/>
        </w:rPr>
        <w:t>Csermely</w:t>
      </w:r>
      <w:proofErr w:type="spellEnd"/>
      <w:r w:rsidRPr="00BB4632">
        <w:rPr>
          <w:lang w:val="en-US"/>
        </w:rPr>
        <w:t xml:space="preserve"> P, </w:t>
      </w:r>
      <w:proofErr w:type="spellStart"/>
      <w:r w:rsidRPr="00BB4632">
        <w:rPr>
          <w:lang w:val="en-US"/>
        </w:rPr>
        <w:t>Korcsmáros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T.Oxid</w:t>
      </w:r>
      <w:proofErr w:type="spellEnd"/>
      <w:r w:rsidRPr="00BB4632">
        <w:rPr>
          <w:lang w:val="en-US"/>
        </w:rPr>
        <w:t xml:space="preserve"> Med Cell </w:t>
      </w:r>
      <w:proofErr w:type="spellStart"/>
      <w:r w:rsidRPr="00BB4632">
        <w:rPr>
          <w:lang w:val="en-US"/>
        </w:rPr>
        <w:t>Longev</w:t>
      </w:r>
      <w:proofErr w:type="spellEnd"/>
      <w:r w:rsidRPr="00BB4632">
        <w:rPr>
          <w:lang w:val="en-US"/>
        </w:rPr>
        <w:t>. 2013</w:t>
      </w:r>
      <w:proofErr w:type="gramStart"/>
      <w:r w:rsidRPr="00BB4632">
        <w:rPr>
          <w:lang w:val="en-US"/>
        </w:rPr>
        <w:t>;2013:737591</w:t>
      </w:r>
      <w:proofErr w:type="gramEnd"/>
      <w:r w:rsidRPr="00BB4632">
        <w:rPr>
          <w:lang w:val="en-US"/>
        </w:rPr>
        <w:t xml:space="preserve">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10.1155/2013/737591.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2013 Apr 17.PMID: 23710289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13. PMID: 30852137</w:t>
      </w:r>
    </w:p>
    <w:p w:rsidR="00BB4632" w:rsidRPr="00BB4632" w:rsidRDefault="00BB4632" w:rsidP="00BB4632">
      <w:pPr>
        <w:rPr>
          <w:lang w:val="en-US"/>
        </w:rPr>
      </w:pPr>
      <w:hyperlink r:id="rId17" w:history="1">
        <w:r w:rsidRPr="00BB4632">
          <w:rPr>
            <w:rStyle w:val="Hyperlink"/>
            <w:lang w:val="en-US"/>
          </w:rPr>
          <w:t xml:space="preserve">Nrf2-miR-129-3p-mTOR Axis Controls </w:t>
        </w:r>
        <w:proofErr w:type="gramStart"/>
        <w:r w:rsidRPr="00BB4632">
          <w:rPr>
            <w:rStyle w:val="Hyperlink"/>
            <w:lang w:val="en-US"/>
          </w:rPr>
          <w:t>an</w:t>
        </w:r>
        <w:proofErr w:type="gramEnd"/>
        <w:r w:rsidRPr="00BB4632">
          <w:rPr>
            <w:rStyle w:val="Hyperlink"/>
            <w:lang w:val="en-US"/>
          </w:rPr>
          <w:t xml:space="preserve"> miRNA Regulatory Network Involved in </w:t>
        </w:r>
        <w:proofErr w:type="spellStart"/>
        <w:r w:rsidRPr="00BB4632">
          <w:rPr>
            <w:rStyle w:val="Hyperlink"/>
            <w:lang w:val="en-US"/>
          </w:rPr>
          <w:t>HDACi</w:t>
        </w:r>
        <w:proofErr w:type="spellEnd"/>
        <w:r w:rsidRPr="00BB4632">
          <w:rPr>
            <w:rStyle w:val="Hyperlink"/>
            <w:lang w:val="en-US"/>
          </w:rPr>
          <w:t>-Induced Autophagy.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Sun W, Yi Y, Xia G, Zhao Y, Yu Y, Li L, Hua C, He B, Yang B, Yu C, Ye C, </w:t>
      </w:r>
      <w:proofErr w:type="spellStart"/>
      <w:r w:rsidRPr="00BB4632">
        <w:rPr>
          <w:lang w:val="en-US"/>
        </w:rPr>
        <w:t>Tu</w:t>
      </w:r>
      <w:proofErr w:type="spellEnd"/>
      <w:r w:rsidRPr="00BB4632">
        <w:rPr>
          <w:lang w:val="en-US"/>
        </w:rPr>
        <w:t xml:space="preserve"> F, Chen C, Xu X, Zheng Z, Wang W, Shen </w:t>
      </w:r>
      <w:proofErr w:type="spellStart"/>
      <w:r w:rsidRPr="00BB4632">
        <w:rPr>
          <w:lang w:val="en-US"/>
        </w:rPr>
        <w:t>X.Mol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Ther</w:t>
      </w:r>
      <w:proofErr w:type="spellEnd"/>
      <w:r w:rsidRPr="00BB4632">
        <w:rPr>
          <w:lang w:val="en-US"/>
        </w:rPr>
        <w:t>. 2019 May 8</w:t>
      </w:r>
      <w:proofErr w:type="gramStart"/>
      <w:r w:rsidRPr="00BB4632">
        <w:rPr>
          <w:lang w:val="en-US"/>
        </w:rPr>
        <w:t>;27</w:t>
      </w:r>
      <w:proofErr w:type="gramEnd"/>
      <w:r w:rsidRPr="00BB4632">
        <w:rPr>
          <w:lang w:val="en-US"/>
        </w:rPr>
        <w:t xml:space="preserve">(5):1039-1050.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10.1016/j.ymthe.2019.02.010.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2019 Feb 15.PMID: 30852137 </w:t>
      </w:r>
      <w:r w:rsidRPr="00BB4632">
        <w:rPr>
          <w:b/>
          <w:bCs/>
          <w:lang w:val="en-US"/>
        </w:rPr>
        <w:t>Free PMC article.</w:t>
      </w:r>
    </w:p>
    <w:p w:rsidR="00BB4632" w:rsidRDefault="00BB4632" w:rsidP="00BB4632">
      <w:pPr>
        <w:rPr>
          <w:lang w:val="en-US"/>
        </w:rPr>
      </w:pP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lastRenderedPageBreak/>
        <w:t>14. PMID: 32359988</w:t>
      </w:r>
    </w:p>
    <w:p w:rsidR="00BB4632" w:rsidRPr="00BB4632" w:rsidRDefault="00BB4632" w:rsidP="00BB4632">
      <w:pPr>
        <w:rPr>
          <w:lang w:val="en-US"/>
        </w:rPr>
      </w:pPr>
      <w:hyperlink r:id="rId18" w:history="1">
        <w:r w:rsidRPr="00BB4632">
          <w:rPr>
            <w:rStyle w:val="Hyperlink"/>
            <w:lang w:val="en-US"/>
          </w:rPr>
          <w:t xml:space="preserve">Body condition alters glutathione and nuclear factor erythroid 2-like 2 (NFE2L2)-related antioxidant network abundance in subcutaneous adipose tissue of </w:t>
        </w:r>
        <w:proofErr w:type="spellStart"/>
        <w:r w:rsidRPr="00BB4632">
          <w:rPr>
            <w:rStyle w:val="Hyperlink"/>
            <w:lang w:val="en-US"/>
          </w:rPr>
          <w:t>periparturient</w:t>
        </w:r>
        <w:proofErr w:type="spellEnd"/>
        <w:r w:rsidRPr="00BB4632">
          <w:rPr>
            <w:rStyle w:val="Hyperlink"/>
            <w:lang w:val="en-US"/>
          </w:rPr>
          <w:t xml:space="preserve"> Holstein cows.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Liang Y, </w:t>
      </w:r>
      <w:proofErr w:type="spellStart"/>
      <w:r w:rsidRPr="00BB4632">
        <w:rPr>
          <w:lang w:val="en-US"/>
        </w:rPr>
        <w:t>Alharthi</w:t>
      </w:r>
      <w:proofErr w:type="spellEnd"/>
      <w:r w:rsidRPr="00BB4632">
        <w:rPr>
          <w:lang w:val="en-US"/>
        </w:rPr>
        <w:t xml:space="preserve"> AS, </w:t>
      </w:r>
      <w:proofErr w:type="spellStart"/>
      <w:r w:rsidRPr="00BB4632">
        <w:rPr>
          <w:lang w:val="en-US"/>
        </w:rPr>
        <w:t>Bucktrout</w:t>
      </w:r>
      <w:proofErr w:type="spellEnd"/>
      <w:r w:rsidRPr="00BB4632">
        <w:rPr>
          <w:lang w:val="en-US"/>
        </w:rPr>
        <w:t xml:space="preserve"> R, </w:t>
      </w:r>
      <w:proofErr w:type="spellStart"/>
      <w:r w:rsidRPr="00BB4632">
        <w:rPr>
          <w:lang w:val="en-US"/>
        </w:rPr>
        <w:t>Elolimy</w:t>
      </w:r>
      <w:proofErr w:type="spellEnd"/>
      <w:r w:rsidRPr="00BB4632">
        <w:rPr>
          <w:lang w:val="en-US"/>
        </w:rPr>
        <w:t xml:space="preserve"> AA, </w:t>
      </w:r>
      <w:proofErr w:type="spellStart"/>
      <w:r w:rsidRPr="00BB4632">
        <w:rPr>
          <w:lang w:val="en-US"/>
        </w:rPr>
        <w:t>Lopreiato</w:t>
      </w:r>
      <w:proofErr w:type="spellEnd"/>
      <w:r w:rsidRPr="00BB4632">
        <w:rPr>
          <w:lang w:val="en-US"/>
        </w:rPr>
        <w:t xml:space="preserve"> V, Martinez-Cortés I, Xu C, Fernandez C, </w:t>
      </w:r>
      <w:proofErr w:type="spellStart"/>
      <w:r w:rsidRPr="00BB4632">
        <w:rPr>
          <w:lang w:val="en-US"/>
        </w:rPr>
        <w:t>Trevisi</w:t>
      </w:r>
      <w:proofErr w:type="spellEnd"/>
      <w:r w:rsidRPr="00BB4632">
        <w:rPr>
          <w:lang w:val="en-US"/>
        </w:rPr>
        <w:t xml:space="preserve"> E, </w:t>
      </w:r>
      <w:proofErr w:type="spellStart"/>
      <w:r w:rsidRPr="00BB4632">
        <w:rPr>
          <w:lang w:val="en-US"/>
        </w:rPr>
        <w:t>Loor</w:t>
      </w:r>
      <w:proofErr w:type="spellEnd"/>
      <w:r w:rsidRPr="00BB4632">
        <w:rPr>
          <w:lang w:val="en-US"/>
        </w:rPr>
        <w:t xml:space="preserve"> JJ.J Dairy Sci. 2020 Jul;103(7):6439-6453.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10.3168/jds.2019-17813.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2020 Apr 29.PMID: 32359988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15. PMID: 32751080</w:t>
      </w:r>
    </w:p>
    <w:p w:rsidR="00BB4632" w:rsidRPr="00BB4632" w:rsidRDefault="00BB4632" w:rsidP="00BB4632">
      <w:pPr>
        <w:rPr>
          <w:lang w:val="en-US"/>
        </w:rPr>
      </w:pPr>
      <w:hyperlink r:id="rId19" w:history="1">
        <w:r w:rsidRPr="00BB4632">
          <w:rPr>
            <w:rStyle w:val="Hyperlink"/>
            <w:lang w:val="en-US"/>
          </w:rPr>
          <w:t xml:space="preserve">Molecular Mechanisms Underlying Hepatocellular Carcinoma Induction by Aberrant NRF2 Activation-Mediated Transcription Networks: Interaction of NRF2-KEAP1 Controls the Fate of </w:t>
        </w:r>
        <w:proofErr w:type="spellStart"/>
        <w:r w:rsidRPr="00BB4632">
          <w:rPr>
            <w:rStyle w:val="Hyperlink"/>
            <w:lang w:val="en-US"/>
          </w:rPr>
          <w:t>Hepatocarcinogenesis</w:t>
        </w:r>
        <w:proofErr w:type="spellEnd"/>
        <w:r w:rsidRPr="00BB4632">
          <w:rPr>
            <w:rStyle w:val="Hyperlink"/>
            <w:lang w:val="en-US"/>
          </w:rPr>
          <w:t>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Haque</w:t>
      </w:r>
      <w:proofErr w:type="spellEnd"/>
      <w:r w:rsidRPr="00BB4632">
        <w:rPr>
          <w:lang w:val="en-US"/>
        </w:rPr>
        <w:t xml:space="preserve"> E, Karim MR, Salam </w:t>
      </w:r>
      <w:proofErr w:type="spellStart"/>
      <w:r w:rsidRPr="00BB4632">
        <w:rPr>
          <w:lang w:val="en-US"/>
        </w:rPr>
        <w:t>Teeli</w:t>
      </w:r>
      <w:proofErr w:type="spellEnd"/>
      <w:r w:rsidRPr="00BB4632">
        <w:rPr>
          <w:lang w:val="en-US"/>
        </w:rPr>
        <w:t xml:space="preserve"> A, </w:t>
      </w:r>
      <w:proofErr w:type="spellStart"/>
      <w:r w:rsidRPr="00BB4632">
        <w:rPr>
          <w:lang w:val="en-US"/>
        </w:rPr>
        <w:t>Śmiech</w:t>
      </w:r>
      <w:proofErr w:type="spellEnd"/>
      <w:r w:rsidRPr="00BB4632">
        <w:rPr>
          <w:lang w:val="en-US"/>
        </w:rPr>
        <w:t xml:space="preserve"> M, </w:t>
      </w:r>
      <w:proofErr w:type="spellStart"/>
      <w:r w:rsidRPr="00BB4632">
        <w:rPr>
          <w:lang w:val="en-US"/>
        </w:rPr>
        <w:t>Leszczynski</w:t>
      </w:r>
      <w:proofErr w:type="spellEnd"/>
      <w:r w:rsidRPr="00BB4632">
        <w:rPr>
          <w:lang w:val="en-US"/>
        </w:rPr>
        <w:t xml:space="preserve"> P, </w:t>
      </w:r>
      <w:proofErr w:type="spellStart"/>
      <w:r w:rsidRPr="00BB4632">
        <w:rPr>
          <w:lang w:val="en-US"/>
        </w:rPr>
        <w:t>Winiarczyk</w:t>
      </w:r>
      <w:proofErr w:type="spellEnd"/>
      <w:r w:rsidRPr="00BB4632">
        <w:rPr>
          <w:lang w:val="en-US"/>
        </w:rPr>
        <w:t xml:space="preserve"> D, </w:t>
      </w:r>
      <w:proofErr w:type="spellStart"/>
      <w:r w:rsidRPr="00BB4632">
        <w:rPr>
          <w:lang w:val="en-US"/>
        </w:rPr>
        <w:t>Parvanov</w:t>
      </w:r>
      <w:proofErr w:type="spellEnd"/>
      <w:r w:rsidRPr="00BB4632">
        <w:rPr>
          <w:lang w:val="en-US"/>
        </w:rPr>
        <w:t xml:space="preserve"> ED, </w:t>
      </w:r>
      <w:proofErr w:type="spellStart"/>
      <w:r w:rsidRPr="00BB4632">
        <w:rPr>
          <w:lang w:val="en-US"/>
        </w:rPr>
        <w:t>Atanasov</w:t>
      </w:r>
      <w:proofErr w:type="spellEnd"/>
      <w:r w:rsidRPr="00BB4632">
        <w:rPr>
          <w:lang w:val="en-US"/>
        </w:rPr>
        <w:t xml:space="preserve"> AG, Taniguchi </w:t>
      </w:r>
      <w:proofErr w:type="spellStart"/>
      <w:r w:rsidRPr="00BB4632">
        <w:rPr>
          <w:lang w:val="en-US"/>
        </w:rPr>
        <w:t>H.Int</w:t>
      </w:r>
      <w:proofErr w:type="spellEnd"/>
      <w:r w:rsidRPr="00BB4632">
        <w:rPr>
          <w:lang w:val="en-US"/>
        </w:rPr>
        <w:t xml:space="preserve"> J </w:t>
      </w:r>
      <w:proofErr w:type="spellStart"/>
      <w:r w:rsidRPr="00BB4632">
        <w:rPr>
          <w:lang w:val="en-US"/>
        </w:rPr>
        <w:t>Mol</w:t>
      </w:r>
      <w:proofErr w:type="spellEnd"/>
      <w:r w:rsidRPr="00BB4632">
        <w:rPr>
          <w:lang w:val="en-US"/>
        </w:rPr>
        <w:t xml:space="preserve"> Sci. 2020 Jul 29;21(15):5378.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10.3390/ijms21155378.PMID: 32751080 </w:t>
      </w:r>
      <w:r w:rsidRPr="00BB4632">
        <w:rPr>
          <w:b/>
          <w:bCs/>
          <w:lang w:val="en-US"/>
        </w:rPr>
        <w:t>Free PMC article.</w:t>
      </w:r>
      <w:r w:rsidRPr="00BB4632">
        <w:rPr>
          <w:lang w:val="en-US"/>
        </w:rPr>
        <w:t> Review.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16. PMID: 26163000</w:t>
      </w:r>
    </w:p>
    <w:p w:rsidR="00BB4632" w:rsidRPr="00BB4632" w:rsidRDefault="00BB4632" w:rsidP="00BB4632">
      <w:pPr>
        <w:rPr>
          <w:lang w:val="en-US"/>
        </w:rPr>
      </w:pPr>
      <w:hyperlink r:id="rId20" w:history="1">
        <w:r w:rsidRPr="00BB4632">
          <w:rPr>
            <w:rStyle w:val="Hyperlink"/>
            <w:lang w:val="en-US"/>
          </w:rPr>
          <w:t>Beyond antioxidant genes in the ancient Nrf2 regulatory network.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Lacher</w:t>
      </w:r>
      <w:proofErr w:type="spellEnd"/>
      <w:r w:rsidRPr="00BB4632">
        <w:rPr>
          <w:lang w:val="en-US"/>
        </w:rPr>
        <w:t xml:space="preserve"> SE, Lee JS, Wang X, Campbell MR, Bell DA, Slattery </w:t>
      </w:r>
      <w:proofErr w:type="spellStart"/>
      <w:r w:rsidRPr="00BB4632">
        <w:rPr>
          <w:lang w:val="en-US"/>
        </w:rPr>
        <w:t>M.Free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Radic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Biol</w:t>
      </w:r>
      <w:proofErr w:type="spellEnd"/>
      <w:r w:rsidRPr="00BB4632">
        <w:rPr>
          <w:lang w:val="en-US"/>
        </w:rPr>
        <w:t xml:space="preserve"> Med. 2015 Nov</w:t>
      </w:r>
      <w:proofErr w:type="gramStart"/>
      <w:r w:rsidRPr="00BB4632">
        <w:rPr>
          <w:lang w:val="en-US"/>
        </w:rPr>
        <w:t>;88</w:t>
      </w:r>
      <w:proofErr w:type="gramEnd"/>
      <w:r w:rsidRPr="00BB4632">
        <w:rPr>
          <w:lang w:val="en-US"/>
        </w:rPr>
        <w:t xml:space="preserve">(Pt B):452-465.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10.1016/j.freeradbiomed.2015.06.044.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2015 Jul 8.PMID: 26163000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17. PMID: 32544558</w:t>
      </w:r>
    </w:p>
    <w:p w:rsidR="00BB4632" w:rsidRPr="00BB4632" w:rsidRDefault="00BB4632" w:rsidP="00BB4632">
      <w:pPr>
        <w:rPr>
          <w:lang w:val="en-US"/>
        </w:rPr>
      </w:pPr>
      <w:hyperlink r:id="rId21" w:history="1">
        <w:r w:rsidRPr="00BB4632">
          <w:rPr>
            <w:rStyle w:val="Hyperlink"/>
            <w:lang w:val="en-US"/>
          </w:rPr>
          <w:t>Zinc exerts its renal protection effect on arsenic-exposed common carp: A signaling network comprising Nrf2, NF-</w:t>
        </w:r>
        <w:r w:rsidRPr="00BB4632">
          <w:rPr>
            <w:rStyle w:val="Hyperlink"/>
          </w:rPr>
          <w:t>κ</w:t>
        </w:r>
        <w:r w:rsidRPr="00BB4632">
          <w:rPr>
            <w:rStyle w:val="Hyperlink"/>
            <w:lang w:val="en-US"/>
          </w:rPr>
          <w:t>B and MAPK pathways.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Wang Y, Zhao H, Liu Y, </w:t>
      </w:r>
      <w:proofErr w:type="spellStart"/>
      <w:r w:rsidRPr="00BB4632">
        <w:rPr>
          <w:lang w:val="en-US"/>
        </w:rPr>
        <w:t>Nie</w:t>
      </w:r>
      <w:proofErr w:type="spellEnd"/>
      <w:r w:rsidRPr="00BB4632">
        <w:rPr>
          <w:lang w:val="en-US"/>
        </w:rPr>
        <w:t xml:space="preserve"> X, Xing </w:t>
      </w:r>
      <w:proofErr w:type="spellStart"/>
      <w:r w:rsidRPr="00BB4632">
        <w:rPr>
          <w:lang w:val="en-US"/>
        </w:rPr>
        <w:t>M.Fish</w:t>
      </w:r>
      <w:proofErr w:type="spellEnd"/>
      <w:r w:rsidRPr="00BB4632">
        <w:rPr>
          <w:lang w:val="en-US"/>
        </w:rPr>
        <w:t xml:space="preserve"> Shellfish </w:t>
      </w:r>
      <w:proofErr w:type="spellStart"/>
      <w:r w:rsidRPr="00BB4632">
        <w:rPr>
          <w:lang w:val="en-US"/>
        </w:rPr>
        <w:t>Immunol</w:t>
      </w:r>
      <w:proofErr w:type="spellEnd"/>
      <w:r w:rsidRPr="00BB4632">
        <w:rPr>
          <w:lang w:val="en-US"/>
        </w:rPr>
        <w:t>. 2020 Sep</w:t>
      </w:r>
      <w:proofErr w:type="gramStart"/>
      <w:r w:rsidRPr="00BB4632">
        <w:rPr>
          <w:lang w:val="en-US"/>
        </w:rPr>
        <w:t>;104:383</w:t>
      </w:r>
      <w:proofErr w:type="gramEnd"/>
      <w:r w:rsidRPr="00BB4632">
        <w:rPr>
          <w:lang w:val="en-US"/>
        </w:rPr>
        <w:t xml:space="preserve">-390.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10.1016/j.fsi.2020.06.031.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2020 Jun 13.PMID: 32544558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18. PMID: 22965115</w:t>
      </w:r>
    </w:p>
    <w:p w:rsidR="00BB4632" w:rsidRPr="00BB4632" w:rsidRDefault="00BB4632" w:rsidP="00BB4632">
      <w:pPr>
        <w:rPr>
          <w:lang w:val="en-US"/>
        </w:rPr>
      </w:pPr>
      <w:hyperlink r:id="rId22" w:history="1">
        <w:r w:rsidRPr="00BB4632">
          <w:rPr>
            <w:rStyle w:val="Hyperlink"/>
            <w:lang w:val="en-US"/>
          </w:rPr>
          <w:t>Nrf2-MafG heterodimers contribute globally to antioxidant and metabolic networks.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Hirotsu</w:t>
      </w:r>
      <w:proofErr w:type="spellEnd"/>
      <w:r w:rsidRPr="00BB4632">
        <w:rPr>
          <w:lang w:val="en-US"/>
        </w:rPr>
        <w:t xml:space="preserve"> Y, </w:t>
      </w:r>
      <w:proofErr w:type="spellStart"/>
      <w:r w:rsidRPr="00BB4632">
        <w:rPr>
          <w:lang w:val="en-US"/>
        </w:rPr>
        <w:t>Katsuoka</w:t>
      </w:r>
      <w:proofErr w:type="spellEnd"/>
      <w:r w:rsidRPr="00BB4632">
        <w:rPr>
          <w:lang w:val="en-US"/>
        </w:rPr>
        <w:t xml:space="preserve"> F, </w:t>
      </w:r>
      <w:proofErr w:type="spellStart"/>
      <w:r w:rsidRPr="00BB4632">
        <w:rPr>
          <w:lang w:val="en-US"/>
        </w:rPr>
        <w:t>Funayama</w:t>
      </w:r>
      <w:proofErr w:type="spellEnd"/>
      <w:r w:rsidRPr="00BB4632">
        <w:rPr>
          <w:lang w:val="en-US"/>
        </w:rPr>
        <w:t xml:space="preserve"> R, </w:t>
      </w:r>
      <w:proofErr w:type="spellStart"/>
      <w:r w:rsidRPr="00BB4632">
        <w:rPr>
          <w:lang w:val="en-US"/>
        </w:rPr>
        <w:t>Nagashima</w:t>
      </w:r>
      <w:proofErr w:type="spellEnd"/>
      <w:r w:rsidRPr="00BB4632">
        <w:rPr>
          <w:lang w:val="en-US"/>
        </w:rPr>
        <w:t xml:space="preserve"> T, Nishida Y, Nakayama K, Engel JD, Yamamoto </w:t>
      </w:r>
      <w:proofErr w:type="spellStart"/>
      <w:r w:rsidRPr="00BB4632">
        <w:rPr>
          <w:lang w:val="en-US"/>
        </w:rPr>
        <w:t>M.Nucleic</w:t>
      </w:r>
      <w:proofErr w:type="spellEnd"/>
      <w:r w:rsidRPr="00BB4632">
        <w:rPr>
          <w:lang w:val="en-US"/>
        </w:rPr>
        <w:t xml:space="preserve"> Acids Res. 2012 Nov 1;40(20):10228-39.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10.1093/</w:t>
      </w:r>
      <w:proofErr w:type="spellStart"/>
      <w:r w:rsidRPr="00BB4632">
        <w:rPr>
          <w:lang w:val="en-US"/>
        </w:rPr>
        <w:t>nar</w:t>
      </w:r>
      <w:proofErr w:type="spellEnd"/>
      <w:r w:rsidRPr="00BB4632">
        <w:rPr>
          <w:lang w:val="en-US"/>
        </w:rPr>
        <w:t xml:space="preserve">/gks827.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2012 Sep 10.PMID: 22965115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19. PMID: 34169426</w:t>
      </w:r>
    </w:p>
    <w:p w:rsidR="00BB4632" w:rsidRPr="00BB4632" w:rsidRDefault="00BB4632" w:rsidP="00BB4632">
      <w:pPr>
        <w:rPr>
          <w:lang w:val="en-US"/>
        </w:rPr>
      </w:pPr>
      <w:hyperlink r:id="rId23" w:history="1">
        <w:r w:rsidRPr="00BB4632">
          <w:rPr>
            <w:rStyle w:val="Hyperlink"/>
            <w:lang w:val="en-US"/>
          </w:rPr>
          <w:t xml:space="preserve">Diagnostic and Prognostic Significance of Keap1 mRNA Expression for Lung Cancer Based on Microarray and Clinical Information from </w:t>
        </w:r>
        <w:proofErr w:type="spellStart"/>
        <w:r w:rsidRPr="00BB4632">
          <w:rPr>
            <w:rStyle w:val="Hyperlink"/>
            <w:lang w:val="en-US"/>
          </w:rPr>
          <w:t>Oncomine</w:t>
        </w:r>
        <w:proofErr w:type="spellEnd"/>
        <w:r w:rsidRPr="00BB4632">
          <w:rPr>
            <w:rStyle w:val="Hyperlink"/>
            <w:lang w:val="en-US"/>
          </w:rPr>
          <w:t xml:space="preserve"> Database.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Liu GY, Zhang W, Chen XC, Wu WJ, Wan </w:t>
      </w:r>
      <w:proofErr w:type="spellStart"/>
      <w:r w:rsidRPr="00BB4632">
        <w:rPr>
          <w:lang w:val="en-US"/>
        </w:rPr>
        <w:t>SQ.Curr</w:t>
      </w:r>
      <w:proofErr w:type="spellEnd"/>
      <w:r w:rsidRPr="00BB4632">
        <w:rPr>
          <w:lang w:val="en-US"/>
        </w:rPr>
        <w:t xml:space="preserve"> Med Sci. 2021 Jun;41(3):597-609.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10.1007/s11596-021-2378-2.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2021 Jun 25.PMID: 34169426</w:t>
      </w:r>
    </w:p>
    <w:p w:rsidR="00BB4632" w:rsidRDefault="00BB4632" w:rsidP="00BB4632">
      <w:pPr>
        <w:rPr>
          <w:lang w:val="en-US"/>
        </w:rPr>
      </w:pPr>
    </w:p>
    <w:p w:rsidR="00BB4632" w:rsidRDefault="00BB4632" w:rsidP="00BB4632">
      <w:pPr>
        <w:rPr>
          <w:lang w:val="en-US"/>
        </w:rPr>
      </w:pPr>
    </w:p>
    <w:p w:rsidR="00BB4632" w:rsidRDefault="00BB4632" w:rsidP="00BB4632">
      <w:pPr>
        <w:rPr>
          <w:lang w:val="en-US"/>
        </w:rPr>
      </w:pP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lastRenderedPageBreak/>
        <w:t>20. PMID: 32839828</w:t>
      </w:r>
    </w:p>
    <w:p w:rsidR="00BB4632" w:rsidRPr="00BB4632" w:rsidRDefault="00BB4632" w:rsidP="00BB4632">
      <w:pPr>
        <w:rPr>
          <w:lang w:val="en-US"/>
        </w:rPr>
      </w:pPr>
      <w:hyperlink r:id="rId24" w:history="1">
        <w:r w:rsidRPr="00BB4632">
          <w:rPr>
            <w:rStyle w:val="Hyperlink"/>
            <w:lang w:val="en-US"/>
          </w:rPr>
          <w:t xml:space="preserve">MiRNAs-Modulation of Nrf2 Signaling Networks in Regulation Oxidative Stress of Chinese Perch Skeletal Muscle </w:t>
        </w:r>
        <w:proofErr w:type="gramStart"/>
        <w:r w:rsidRPr="00BB4632">
          <w:rPr>
            <w:rStyle w:val="Hyperlink"/>
            <w:lang w:val="en-US"/>
          </w:rPr>
          <w:t>After</w:t>
        </w:r>
        <w:proofErr w:type="gramEnd"/>
        <w:r w:rsidRPr="00BB4632">
          <w:rPr>
            <w:rStyle w:val="Hyperlink"/>
            <w:lang w:val="en-US"/>
          </w:rPr>
          <w:t xml:space="preserve"> Fasting Treatment.</w:t>
        </w:r>
      </w:hyperlink>
    </w:p>
    <w:p w:rsidR="00BB4632" w:rsidRPr="00BB4632" w:rsidRDefault="00BB4632" w:rsidP="00BB4632">
      <w:r w:rsidRPr="00BB4632">
        <w:rPr>
          <w:lang w:val="en-US"/>
        </w:rPr>
        <w:t xml:space="preserve">Wu P, Chen L, Cheng J, Pan Y, </w:t>
      </w:r>
      <w:proofErr w:type="spellStart"/>
      <w:r w:rsidRPr="00BB4632">
        <w:rPr>
          <w:lang w:val="en-US"/>
        </w:rPr>
        <w:t>Guo</w:t>
      </w:r>
      <w:proofErr w:type="spellEnd"/>
      <w:r w:rsidRPr="00BB4632">
        <w:rPr>
          <w:lang w:val="en-US"/>
        </w:rPr>
        <w:t xml:space="preserve"> X, Chu W, Zhang J, Liu </w:t>
      </w:r>
      <w:proofErr w:type="spellStart"/>
      <w:r w:rsidRPr="00BB4632">
        <w:rPr>
          <w:lang w:val="en-US"/>
        </w:rPr>
        <w:t>X.Mar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Biotechnol</w:t>
      </w:r>
      <w:proofErr w:type="spellEnd"/>
      <w:r w:rsidRPr="00BB4632">
        <w:rPr>
          <w:lang w:val="en-US"/>
        </w:rPr>
        <w:t xml:space="preserve"> (NY). 2020 Oct</w:t>
      </w:r>
      <w:proofErr w:type="gramStart"/>
      <w:r w:rsidRPr="00BB4632">
        <w:rPr>
          <w:lang w:val="en-US"/>
        </w:rPr>
        <w:t>;22</w:t>
      </w:r>
      <w:proofErr w:type="gramEnd"/>
      <w:r w:rsidRPr="00BB4632">
        <w:rPr>
          <w:lang w:val="en-US"/>
        </w:rPr>
        <w:t xml:space="preserve">(5):620-630.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10.1007/s10126-020-09982-3. </w:t>
      </w:r>
      <w:proofErr w:type="spellStart"/>
      <w:r w:rsidRPr="00BB4632">
        <w:t>Epub</w:t>
      </w:r>
      <w:proofErr w:type="spellEnd"/>
      <w:r w:rsidRPr="00BB4632">
        <w:t xml:space="preserve"> 2020 </w:t>
      </w:r>
      <w:proofErr w:type="spellStart"/>
      <w:r w:rsidRPr="00BB4632">
        <w:t>Aug</w:t>
      </w:r>
      <w:proofErr w:type="spellEnd"/>
      <w:r w:rsidRPr="00BB4632">
        <w:t xml:space="preserve"> 25.PMID: 32839828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21. PMID: 24516582</w:t>
      </w:r>
    </w:p>
    <w:p w:rsidR="00BB4632" w:rsidRPr="00BB4632" w:rsidRDefault="00BB4632" w:rsidP="00BB4632">
      <w:pPr>
        <w:rPr>
          <w:lang w:val="en-US"/>
        </w:rPr>
      </w:pPr>
      <w:hyperlink r:id="rId25" w:history="1">
        <w:r w:rsidRPr="00BB4632">
          <w:rPr>
            <w:rStyle w:val="Hyperlink"/>
            <w:lang w:val="en-US"/>
          </w:rPr>
          <w:t xml:space="preserve">The NRF2-KEAP1 pathway is an early responsive gene network in arsenic exposed </w:t>
        </w:r>
        <w:proofErr w:type="spellStart"/>
        <w:r w:rsidRPr="00BB4632">
          <w:rPr>
            <w:rStyle w:val="Hyperlink"/>
            <w:lang w:val="en-US"/>
          </w:rPr>
          <w:t>lymphoblastoid</w:t>
        </w:r>
        <w:proofErr w:type="spellEnd"/>
        <w:r w:rsidRPr="00BB4632">
          <w:rPr>
            <w:rStyle w:val="Hyperlink"/>
            <w:lang w:val="en-US"/>
          </w:rPr>
          <w:t xml:space="preserve"> cells.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Córdova</w:t>
      </w:r>
      <w:proofErr w:type="spellEnd"/>
      <w:r w:rsidRPr="00BB4632">
        <w:rPr>
          <w:lang w:val="en-US"/>
        </w:rPr>
        <w:t xml:space="preserve"> EJ, Martínez-Hernández A, Uribe-Figueroa L, Centeno F, Morales-</w:t>
      </w:r>
      <w:proofErr w:type="spellStart"/>
      <w:r w:rsidRPr="00BB4632">
        <w:rPr>
          <w:lang w:val="en-US"/>
        </w:rPr>
        <w:t>Marín</w:t>
      </w:r>
      <w:proofErr w:type="spellEnd"/>
      <w:r w:rsidRPr="00BB4632">
        <w:rPr>
          <w:lang w:val="en-US"/>
        </w:rPr>
        <w:t xml:space="preserve"> M, </w:t>
      </w:r>
      <w:proofErr w:type="spellStart"/>
      <w:r w:rsidRPr="00BB4632">
        <w:rPr>
          <w:lang w:val="en-US"/>
        </w:rPr>
        <w:t>Koneru</w:t>
      </w:r>
      <w:proofErr w:type="spellEnd"/>
      <w:r w:rsidRPr="00BB4632">
        <w:rPr>
          <w:lang w:val="en-US"/>
        </w:rPr>
        <w:t xml:space="preserve"> H, Coleman MA, Orozco </w:t>
      </w:r>
      <w:proofErr w:type="spellStart"/>
      <w:r w:rsidRPr="00BB4632">
        <w:rPr>
          <w:lang w:val="en-US"/>
        </w:rPr>
        <w:t>L.PLoS</w:t>
      </w:r>
      <w:proofErr w:type="spellEnd"/>
      <w:r w:rsidRPr="00BB4632">
        <w:rPr>
          <w:lang w:val="en-US"/>
        </w:rPr>
        <w:t xml:space="preserve"> One. 2014 Feb 7</w:t>
      </w:r>
      <w:proofErr w:type="gramStart"/>
      <w:r w:rsidRPr="00BB4632">
        <w:rPr>
          <w:lang w:val="en-US"/>
        </w:rPr>
        <w:t>;9</w:t>
      </w:r>
      <w:proofErr w:type="gramEnd"/>
      <w:r w:rsidRPr="00BB4632">
        <w:rPr>
          <w:lang w:val="en-US"/>
        </w:rPr>
        <w:t xml:space="preserve">(2):e88069.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10.1371/journal.pone.0088069. </w:t>
      </w:r>
      <w:proofErr w:type="spellStart"/>
      <w:proofErr w:type="gramStart"/>
      <w:r w:rsidRPr="00BB4632">
        <w:rPr>
          <w:lang w:val="en-US"/>
        </w:rPr>
        <w:t>eCollection</w:t>
      </w:r>
      <w:proofErr w:type="spellEnd"/>
      <w:proofErr w:type="gramEnd"/>
      <w:r w:rsidRPr="00BB4632">
        <w:rPr>
          <w:lang w:val="en-US"/>
        </w:rPr>
        <w:t xml:space="preserve"> 2014.PMID: 24516582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22. PMID: 25323587</w:t>
      </w:r>
    </w:p>
    <w:p w:rsidR="00BB4632" w:rsidRPr="00BB4632" w:rsidRDefault="00BB4632" w:rsidP="00BB4632">
      <w:pPr>
        <w:rPr>
          <w:lang w:val="en-US"/>
        </w:rPr>
      </w:pPr>
      <w:hyperlink r:id="rId26" w:history="1">
        <w:r w:rsidRPr="00BB4632">
          <w:rPr>
            <w:rStyle w:val="Hyperlink"/>
            <w:lang w:val="en-US"/>
          </w:rPr>
          <w:t>NRF2-driven miR-125B1 and miR-29B1 transcriptional regulation controls a novel anti-apoptotic miRNA regulatory network for AML survival.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Shah NM, Zaitseva L, Bowles KM, </w:t>
      </w:r>
      <w:proofErr w:type="spellStart"/>
      <w:r w:rsidRPr="00BB4632">
        <w:rPr>
          <w:lang w:val="en-US"/>
        </w:rPr>
        <w:t>MacEwan</w:t>
      </w:r>
      <w:proofErr w:type="spellEnd"/>
      <w:r w:rsidRPr="00BB4632">
        <w:rPr>
          <w:lang w:val="en-US"/>
        </w:rPr>
        <w:t xml:space="preserve"> DJ, Rushworth </w:t>
      </w:r>
      <w:proofErr w:type="spellStart"/>
      <w:r w:rsidRPr="00BB4632">
        <w:rPr>
          <w:lang w:val="en-US"/>
        </w:rPr>
        <w:t>SA.Cell</w:t>
      </w:r>
      <w:proofErr w:type="spellEnd"/>
      <w:r w:rsidRPr="00BB4632">
        <w:rPr>
          <w:lang w:val="en-US"/>
        </w:rPr>
        <w:t xml:space="preserve"> Death Differ. 2015 Apr</w:t>
      </w:r>
      <w:proofErr w:type="gramStart"/>
      <w:r w:rsidRPr="00BB4632">
        <w:rPr>
          <w:lang w:val="en-US"/>
        </w:rPr>
        <w:t>;22</w:t>
      </w:r>
      <w:proofErr w:type="gramEnd"/>
      <w:r w:rsidRPr="00BB4632">
        <w:rPr>
          <w:lang w:val="en-US"/>
        </w:rPr>
        <w:t xml:space="preserve">(4):654-64.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10.1038/cdd.2014.152.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2014 Oct 17.PMID: 25323587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23. PMID: 28203648</w:t>
      </w:r>
    </w:p>
    <w:p w:rsidR="00BB4632" w:rsidRPr="00BB4632" w:rsidRDefault="00BB4632" w:rsidP="00BB4632">
      <w:pPr>
        <w:rPr>
          <w:lang w:val="en-US"/>
        </w:rPr>
      </w:pPr>
      <w:hyperlink r:id="rId27" w:history="1">
        <w:r w:rsidRPr="00BB4632">
          <w:rPr>
            <w:rStyle w:val="Hyperlink"/>
            <w:lang w:val="en-US"/>
          </w:rPr>
          <w:t>Gene regulatory effects of disease-associated variation in the NRF2 network.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Lacher</w:t>
      </w:r>
      <w:proofErr w:type="spellEnd"/>
      <w:r w:rsidRPr="00BB4632">
        <w:rPr>
          <w:lang w:val="en-US"/>
        </w:rPr>
        <w:t xml:space="preserve"> SE, Slattery </w:t>
      </w:r>
      <w:proofErr w:type="spellStart"/>
      <w:r w:rsidRPr="00BB4632">
        <w:rPr>
          <w:lang w:val="en-US"/>
        </w:rPr>
        <w:t>M.Curr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Opin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Toxicol</w:t>
      </w:r>
      <w:proofErr w:type="spellEnd"/>
      <w:r w:rsidRPr="00BB4632">
        <w:rPr>
          <w:lang w:val="en-US"/>
        </w:rPr>
        <w:t>. 2016 Dec</w:t>
      </w:r>
      <w:proofErr w:type="gramStart"/>
      <w:r w:rsidRPr="00BB4632">
        <w:rPr>
          <w:lang w:val="en-US"/>
        </w:rPr>
        <w:t>;1:71</w:t>
      </w:r>
      <w:proofErr w:type="gramEnd"/>
      <w:r w:rsidRPr="00BB4632">
        <w:rPr>
          <w:lang w:val="en-US"/>
        </w:rPr>
        <w:t xml:space="preserve">-79.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10.1016/j.cotox.2016.09.001.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2016 Sep 28.PMID: 28203648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24. PMID: 29680643</w:t>
      </w:r>
    </w:p>
    <w:p w:rsidR="00BB4632" w:rsidRPr="00BB4632" w:rsidRDefault="00BB4632" w:rsidP="00BB4632">
      <w:pPr>
        <w:rPr>
          <w:lang w:val="en-US"/>
        </w:rPr>
      </w:pPr>
      <w:hyperlink r:id="rId28" w:history="1">
        <w:r w:rsidRPr="00BB4632">
          <w:rPr>
            <w:rStyle w:val="Hyperlink"/>
            <w:lang w:val="en-US"/>
          </w:rPr>
          <w:t xml:space="preserve">Phosphorylation of nuclear factor erythroid 2-like 2 (NFE2L2) in mammary tissue of Holstein cows during the </w:t>
        </w:r>
        <w:proofErr w:type="spellStart"/>
        <w:r w:rsidRPr="00BB4632">
          <w:rPr>
            <w:rStyle w:val="Hyperlink"/>
            <w:lang w:val="en-US"/>
          </w:rPr>
          <w:t>periparturient</w:t>
        </w:r>
        <w:proofErr w:type="spellEnd"/>
        <w:r w:rsidRPr="00BB4632">
          <w:rPr>
            <w:rStyle w:val="Hyperlink"/>
            <w:lang w:val="en-US"/>
          </w:rPr>
          <w:t xml:space="preserve"> period is associated with mRNA abundance of antioxidant gene networks.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Han LQ, Zhou Z, Ma Y, </w:t>
      </w:r>
      <w:proofErr w:type="spellStart"/>
      <w:r w:rsidRPr="00BB4632">
        <w:rPr>
          <w:lang w:val="en-US"/>
        </w:rPr>
        <w:t>Batistel</w:t>
      </w:r>
      <w:proofErr w:type="spellEnd"/>
      <w:r w:rsidRPr="00BB4632">
        <w:rPr>
          <w:lang w:val="en-US"/>
        </w:rPr>
        <w:t xml:space="preserve"> F, Osorio JS, </w:t>
      </w:r>
      <w:proofErr w:type="spellStart"/>
      <w:r w:rsidRPr="00BB4632">
        <w:rPr>
          <w:lang w:val="en-US"/>
        </w:rPr>
        <w:t>Loor</w:t>
      </w:r>
      <w:proofErr w:type="spellEnd"/>
      <w:r w:rsidRPr="00BB4632">
        <w:rPr>
          <w:lang w:val="en-US"/>
        </w:rPr>
        <w:t xml:space="preserve"> JJ.J Dairy Sci. 2018 Jul;101(7):6511-6522.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10.3168/jds.2017-14257.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2018 Apr 19.PMID: 29680643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25. PMID: 26117326</w:t>
      </w:r>
    </w:p>
    <w:p w:rsidR="00BB4632" w:rsidRPr="00BB4632" w:rsidRDefault="00BB4632" w:rsidP="00BB4632">
      <w:pPr>
        <w:rPr>
          <w:lang w:val="en-US"/>
        </w:rPr>
      </w:pPr>
      <w:hyperlink r:id="rId29" w:history="1">
        <w:r w:rsidRPr="00BB4632">
          <w:rPr>
            <w:rStyle w:val="Hyperlink"/>
            <w:lang w:val="en-US"/>
          </w:rPr>
          <w:t>Bioinformatics analyses provide insight into distant homology of the Keap1-Nrf2 pathway.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Gacesa</w:t>
      </w:r>
      <w:proofErr w:type="spellEnd"/>
      <w:r w:rsidRPr="00BB4632">
        <w:rPr>
          <w:lang w:val="en-US"/>
        </w:rPr>
        <w:t xml:space="preserve"> R, Dunlap WC, Long </w:t>
      </w:r>
      <w:proofErr w:type="spellStart"/>
      <w:r w:rsidRPr="00BB4632">
        <w:rPr>
          <w:lang w:val="en-US"/>
        </w:rPr>
        <w:t>PF.Free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Radic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Biol</w:t>
      </w:r>
      <w:proofErr w:type="spellEnd"/>
      <w:r w:rsidRPr="00BB4632">
        <w:rPr>
          <w:lang w:val="en-US"/>
        </w:rPr>
        <w:t xml:space="preserve"> Med. 2015 Nov</w:t>
      </w:r>
      <w:proofErr w:type="gramStart"/>
      <w:r w:rsidRPr="00BB4632">
        <w:rPr>
          <w:lang w:val="en-US"/>
        </w:rPr>
        <w:t>;88</w:t>
      </w:r>
      <w:proofErr w:type="gramEnd"/>
      <w:r w:rsidRPr="00BB4632">
        <w:rPr>
          <w:lang w:val="en-US"/>
        </w:rPr>
        <w:t xml:space="preserve">(Pt B):373-380.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10.1016/j.freeradbiomed.2015.06.015.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2015 Jun 25.PMID: 26117326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26. PMID: 18769717</w:t>
      </w:r>
    </w:p>
    <w:p w:rsidR="00BB4632" w:rsidRPr="00BB4632" w:rsidRDefault="00BB4632" w:rsidP="00BB4632">
      <w:pPr>
        <w:rPr>
          <w:lang w:val="en-US"/>
        </w:rPr>
      </w:pPr>
      <w:hyperlink r:id="rId30" w:history="1">
        <w:r w:rsidRPr="00BB4632">
          <w:rPr>
            <w:rStyle w:val="Hyperlink"/>
            <w:lang w:val="en-US"/>
          </w:rPr>
          <w:t>Network inference algorithms elucidate Nrf2 regulation of mouse lung oxidative stress.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Taylor RC, Acquaah-Mensah G, </w:t>
      </w:r>
      <w:proofErr w:type="spellStart"/>
      <w:r w:rsidRPr="00BB4632">
        <w:rPr>
          <w:lang w:val="en-US"/>
        </w:rPr>
        <w:t>Singhal</w:t>
      </w:r>
      <w:proofErr w:type="spellEnd"/>
      <w:r w:rsidRPr="00BB4632">
        <w:rPr>
          <w:lang w:val="en-US"/>
        </w:rPr>
        <w:t xml:space="preserve"> M, Malhotra D, </w:t>
      </w:r>
      <w:proofErr w:type="spellStart"/>
      <w:r w:rsidRPr="00BB4632">
        <w:rPr>
          <w:lang w:val="en-US"/>
        </w:rPr>
        <w:t>Biswal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S.PLoS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Comput</w:t>
      </w:r>
      <w:proofErr w:type="spellEnd"/>
      <w:r w:rsidRPr="00BB4632">
        <w:rPr>
          <w:lang w:val="en-US"/>
        </w:rPr>
        <w:t xml:space="preserve"> Biol. 2008 Aug 29;4(8):e1000166.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10.1371/journal.pcbi.1000166.PMID: 18769717 </w:t>
      </w:r>
      <w:r w:rsidRPr="00BB4632">
        <w:rPr>
          <w:b/>
          <w:bCs/>
          <w:lang w:val="en-US"/>
        </w:rPr>
        <w:t>Free PMC article.</w:t>
      </w:r>
    </w:p>
    <w:p w:rsidR="00BB4632" w:rsidRDefault="00BB4632" w:rsidP="00BB4632">
      <w:pPr>
        <w:rPr>
          <w:lang w:val="en-US"/>
        </w:rPr>
      </w:pP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lastRenderedPageBreak/>
        <w:t>27. PMID: 26922696</w:t>
      </w:r>
    </w:p>
    <w:p w:rsidR="00BB4632" w:rsidRPr="00BB4632" w:rsidRDefault="00BB4632" w:rsidP="00BB4632">
      <w:pPr>
        <w:rPr>
          <w:lang w:val="en-US"/>
        </w:rPr>
      </w:pPr>
      <w:hyperlink r:id="rId31" w:history="1">
        <w:r w:rsidRPr="00BB4632">
          <w:rPr>
            <w:rStyle w:val="Hyperlink"/>
            <w:lang w:val="en-US"/>
          </w:rPr>
          <w:t xml:space="preserve">The functional </w:t>
        </w:r>
        <w:proofErr w:type="spellStart"/>
        <w:r w:rsidRPr="00BB4632">
          <w:rPr>
            <w:rStyle w:val="Hyperlink"/>
            <w:lang w:val="en-US"/>
          </w:rPr>
          <w:t>interactome</w:t>
        </w:r>
        <w:proofErr w:type="spellEnd"/>
        <w:r w:rsidRPr="00BB4632">
          <w:rPr>
            <w:rStyle w:val="Hyperlink"/>
            <w:lang w:val="en-US"/>
          </w:rPr>
          <w:t xml:space="preserve"> of GSTP: A regulatory biomolecular network at the interface with the Nrf2 adaption response to oxidative stress.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Bartolini</w:t>
      </w:r>
      <w:proofErr w:type="spellEnd"/>
      <w:r w:rsidRPr="00BB4632">
        <w:rPr>
          <w:lang w:val="en-US"/>
        </w:rPr>
        <w:t xml:space="preserve"> D, Galli F.J </w:t>
      </w:r>
      <w:proofErr w:type="spellStart"/>
      <w:r w:rsidRPr="00BB4632">
        <w:rPr>
          <w:lang w:val="en-US"/>
        </w:rPr>
        <w:t>Chromatogr</w:t>
      </w:r>
      <w:proofErr w:type="spellEnd"/>
      <w:r w:rsidRPr="00BB4632">
        <w:rPr>
          <w:lang w:val="en-US"/>
        </w:rPr>
        <w:t xml:space="preserve"> B </w:t>
      </w:r>
      <w:proofErr w:type="spellStart"/>
      <w:r w:rsidRPr="00BB4632">
        <w:rPr>
          <w:lang w:val="en-US"/>
        </w:rPr>
        <w:t>Analyt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Technol</w:t>
      </w:r>
      <w:proofErr w:type="spellEnd"/>
      <w:r w:rsidRPr="00BB4632">
        <w:rPr>
          <w:lang w:val="en-US"/>
        </w:rPr>
        <w:t xml:space="preserve"> Biomed Life Sci. 2016 Apr 15</w:t>
      </w:r>
      <w:proofErr w:type="gramStart"/>
      <w:r w:rsidRPr="00BB4632">
        <w:rPr>
          <w:lang w:val="en-US"/>
        </w:rPr>
        <w:t>;1019:29</w:t>
      </w:r>
      <w:proofErr w:type="gramEnd"/>
      <w:r w:rsidRPr="00BB4632">
        <w:rPr>
          <w:lang w:val="en-US"/>
        </w:rPr>
        <w:t xml:space="preserve">-44.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10.1016/j.jchromb.2016.02.002.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2016 Feb 4.PMID: 26922696 Review.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28. PMID: 20460467</w:t>
      </w:r>
    </w:p>
    <w:p w:rsidR="00BB4632" w:rsidRPr="00BB4632" w:rsidRDefault="00BB4632" w:rsidP="00BB4632">
      <w:pPr>
        <w:rPr>
          <w:lang w:val="en-US"/>
        </w:rPr>
      </w:pPr>
      <w:hyperlink r:id="rId32" w:history="1">
        <w:r w:rsidRPr="00BB4632">
          <w:rPr>
            <w:rStyle w:val="Hyperlink"/>
            <w:lang w:val="en-US"/>
          </w:rPr>
          <w:t xml:space="preserve">Global mapping of binding sites for Nrf2 identifies novel targets in cell survival response through </w:t>
        </w:r>
        <w:proofErr w:type="spellStart"/>
        <w:r w:rsidRPr="00BB4632">
          <w:rPr>
            <w:rStyle w:val="Hyperlink"/>
            <w:lang w:val="en-US"/>
          </w:rPr>
          <w:t>ChIP-Seq</w:t>
        </w:r>
        <w:proofErr w:type="spellEnd"/>
        <w:r w:rsidRPr="00BB4632">
          <w:rPr>
            <w:rStyle w:val="Hyperlink"/>
            <w:lang w:val="en-US"/>
          </w:rPr>
          <w:t xml:space="preserve"> profiling and network analysis.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Malhotra D, Portales-</w:t>
      </w:r>
      <w:proofErr w:type="spellStart"/>
      <w:r w:rsidRPr="00BB4632">
        <w:rPr>
          <w:lang w:val="en-US"/>
        </w:rPr>
        <w:t>Casamar</w:t>
      </w:r>
      <w:proofErr w:type="spellEnd"/>
      <w:r w:rsidRPr="00BB4632">
        <w:rPr>
          <w:lang w:val="en-US"/>
        </w:rPr>
        <w:t xml:space="preserve"> E, Singh A, Srivastava S, </w:t>
      </w:r>
      <w:proofErr w:type="spellStart"/>
      <w:r w:rsidRPr="00BB4632">
        <w:rPr>
          <w:lang w:val="en-US"/>
        </w:rPr>
        <w:t>Arenillas</w:t>
      </w:r>
      <w:proofErr w:type="spellEnd"/>
      <w:r w:rsidRPr="00BB4632">
        <w:rPr>
          <w:lang w:val="en-US"/>
        </w:rPr>
        <w:t xml:space="preserve"> D, </w:t>
      </w:r>
      <w:proofErr w:type="spellStart"/>
      <w:r w:rsidRPr="00BB4632">
        <w:rPr>
          <w:lang w:val="en-US"/>
        </w:rPr>
        <w:t>Happel</w:t>
      </w:r>
      <w:proofErr w:type="spellEnd"/>
      <w:r w:rsidRPr="00BB4632">
        <w:rPr>
          <w:lang w:val="en-US"/>
        </w:rPr>
        <w:t xml:space="preserve"> C, </w:t>
      </w:r>
      <w:proofErr w:type="spellStart"/>
      <w:r w:rsidRPr="00BB4632">
        <w:rPr>
          <w:lang w:val="en-US"/>
        </w:rPr>
        <w:t>Shyr</w:t>
      </w:r>
      <w:proofErr w:type="spellEnd"/>
      <w:r w:rsidRPr="00BB4632">
        <w:rPr>
          <w:lang w:val="en-US"/>
        </w:rPr>
        <w:t xml:space="preserve"> C, Wakabayashi N, </w:t>
      </w:r>
      <w:proofErr w:type="spellStart"/>
      <w:r w:rsidRPr="00BB4632">
        <w:rPr>
          <w:lang w:val="en-US"/>
        </w:rPr>
        <w:t>Kensler</w:t>
      </w:r>
      <w:proofErr w:type="spellEnd"/>
      <w:r w:rsidRPr="00BB4632">
        <w:rPr>
          <w:lang w:val="en-US"/>
        </w:rPr>
        <w:t xml:space="preserve"> TW, Wasserman WW, </w:t>
      </w:r>
      <w:proofErr w:type="spellStart"/>
      <w:r w:rsidRPr="00BB4632">
        <w:rPr>
          <w:lang w:val="en-US"/>
        </w:rPr>
        <w:t>Biswal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S.Nucleic</w:t>
      </w:r>
      <w:proofErr w:type="spellEnd"/>
      <w:r w:rsidRPr="00BB4632">
        <w:rPr>
          <w:lang w:val="en-US"/>
        </w:rPr>
        <w:t xml:space="preserve"> Acids Res. 2010 Sep;38(17):5718-34.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10.1093/</w:t>
      </w:r>
      <w:proofErr w:type="spellStart"/>
      <w:r w:rsidRPr="00BB4632">
        <w:rPr>
          <w:lang w:val="en-US"/>
        </w:rPr>
        <w:t>nar</w:t>
      </w:r>
      <w:proofErr w:type="spellEnd"/>
      <w:r w:rsidRPr="00BB4632">
        <w:rPr>
          <w:lang w:val="en-US"/>
        </w:rPr>
        <w:t xml:space="preserve">/gkq212.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2010 May 11.PMID: 20460467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29. PMID: 29908802</w:t>
      </w:r>
    </w:p>
    <w:p w:rsidR="00BB4632" w:rsidRPr="00BB4632" w:rsidRDefault="00BB4632" w:rsidP="00BB4632">
      <w:pPr>
        <w:rPr>
          <w:lang w:val="en-US"/>
        </w:rPr>
      </w:pPr>
      <w:hyperlink r:id="rId33" w:history="1">
        <w:r w:rsidRPr="00BB4632">
          <w:rPr>
            <w:rStyle w:val="Hyperlink"/>
            <w:lang w:val="en-US"/>
          </w:rPr>
          <w:t xml:space="preserve">Methionine supply alters mammary gland antioxidant gene networks via phosphorylation of nuclear factor erythroid 2-like </w:t>
        </w:r>
        <w:proofErr w:type="gramStart"/>
        <w:r w:rsidRPr="00BB4632">
          <w:rPr>
            <w:rStyle w:val="Hyperlink"/>
            <w:lang w:val="en-US"/>
          </w:rPr>
          <w:t>2</w:t>
        </w:r>
        <w:proofErr w:type="gramEnd"/>
        <w:r w:rsidRPr="00BB4632">
          <w:rPr>
            <w:rStyle w:val="Hyperlink"/>
            <w:lang w:val="en-US"/>
          </w:rPr>
          <w:t xml:space="preserve"> (NFE2L2) protein in dairy cows during the </w:t>
        </w:r>
        <w:proofErr w:type="spellStart"/>
        <w:r w:rsidRPr="00BB4632">
          <w:rPr>
            <w:rStyle w:val="Hyperlink"/>
            <w:lang w:val="en-US"/>
          </w:rPr>
          <w:t>periparturient</w:t>
        </w:r>
        <w:proofErr w:type="spellEnd"/>
        <w:r w:rsidRPr="00BB4632">
          <w:rPr>
            <w:rStyle w:val="Hyperlink"/>
            <w:lang w:val="en-US"/>
          </w:rPr>
          <w:t xml:space="preserve"> period.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Han L, </w:t>
      </w:r>
      <w:proofErr w:type="spellStart"/>
      <w:r w:rsidRPr="00BB4632">
        <w:rPr>
          <w:lang w:val="en-US"/>
        </w:rPr>
        <w:t>Batistel</w:t>
      </w:r>
      <w:proofErr w:type="spellEnd"/>
      <w:r w:rsidRPr="00BB4632">
        <w:rPr>
          <w:lang w:val="en-US"/>
        </w:rPr>
        <w:t xml:space="preserve"> F, Ma Y, </w:t>
      </w:r>
      <w:proofErr w:type="spellStart"/>
      <w:r w:rsidRPr="00BB4632">
        <w:rPr>
          <w:lang w:val="en-US"/>
        </w:rPr>
        <w:t>Alharthi</w:t>
      </w:r>
      <w:proofErr w:type="spellEnd"/>
      <w:r w:rsidRPr="00BB4632">
        <w:rPr>
          <w:lang w:val="en-US"/>
        </w:rPr>
        <w:t xml:space="preserve"> ASM, Parys C, </w:t>
      </w:r>
      <w:proofErr w:type="spellStart"/>
      <w:r w:rsidRPr="00BB4632">
        <w:rPr>
          <w:lang w:val="en-US"/>
        </w:rPr>
        <w:t>Loor</w:t>
      </w:r>
      <w:proofErr w:type="spellEnd"/>
      <w:r w:rsidRPr="00BB4632">
        <w:rPr>
          <w:lang w:val="en-US"/>
        </w:rPr>
        <w:t xml:space="preserve"> JJ.J Dairy Sci. 2018 Sep;101(9):8505-8512.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10.3168/jds.2017-14206.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2018 Jun 13.PMID: 29908802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30. PMID: 34099738</w:t>
      </w:r>
    </w:p>
    <w:p w:rsidR="00BB4632" w:rsidRPr="00BB4632" w:rsidRDefault="00BB4632" w:rsidP="00BB4632">
      <w:pPr>
        <w:rPr>
          <w:lang w:val="en-US"/>
        </w:rPr>
      </w:pPr>
      <w:hyperlink r:id="rId34" w:history="1">
        <w:r w:rsidRPr="00BB4632">
          <w:rPr>
            <w:rStyle w:val="Hyperlink"/>
            <w:lang w:val="en-US"/>
          </w:rPr>
          <w:t>Identification of Nrf2-responsive microRNA networks as putative mediators of myocardial reductive stress.</w:t>
        </w:r>
      </w:hyperlink>
    </w:p>
    <w:p w:rsidR="00BB4632" w:rsidRPr="00BB4632" w:rsidRDefault="00BB4632" w:rsidP="00BB4632">
      <w:pPr>
        <w:rPr>
          <w:lang w:val="en-US"/>
        </w:rPr>
      </w:pPr>
      <w:proofErr w:type="spellStart"/>
      <w:r w:rsidRPr="00BB4632">
        <w:rPr>
          <w:lang w:val="en-US"/>
        </w:rPr>
        <w:t>Quiles</w:t>
      </w:r>
      <w:proofErr w:type="spellEnd"/>
      <w:r w:rsidRPr="00BB4632">
        <w:rPr>
          <w:lang w:val="en-US"/>
        </w:rPr>
        <w:t xml:space="preserve"> JM, Pepin ME, Sunny S, </w:t>
      </w:r>
      <w:proofErr w:type="spellStart"/>
      <w:r w:rsidRPr="00BB4632">
        <w:rPr>
          <w:lang w:val="en-US"/>
        </w:rPr>
        <w:t>Shelar</w:t>
      </w:r>
      <w:proofErr w:type="spellEnd"/>
      <w:r w:rsidRPr="00BB4632">
        <w:rPr>
          <w:lang w:val="en-US"/>
        </w:rPr>
        <w:t xml:space="preserve"> SB, </w:t>
      </w:r>
      <w:proofErr w:type="spellStart"/>
      <w:r w:rsidRPr="00BB4632">
        <w:rPr>
          <w:lang w:val="en-US"/>
        </w:rPr>
        <w:t>Challa</w:t>
      </w:r>
      <w:proofErr w:type="spellEnd"/>
      <w:r w:rsidRPr="00BB4632">
        <w:rPr>
          <w:lang w:val="en-US"/>
        </w:rPr>
        <w:t xml:space="preserve"> AK, </w:t>
      </w:r>
      <w:proofErr w:type="spellStart"/>
      <w:r w:rsidRPr="00BB4632">
        <w:rPr>
          <w:lang w:val="en-US"/>
        </w:rPr>
        <w:t>Dalley</w:t>
      </w:r>
      <w:proofErr w:type="spellEnd"/>
      <w:r w:rsidRPr="00BB4632">
        <w:rPr>
          <w:lang w:val="en-US"/>
        </w:rPr>
        <w:t xml:space="preserve"> B, </w:t>
      </w:r>
      <w:proofErr w:type="spellStart"/>
      <w:r w:rsidRPr="00BB4632">
        <w:rPr>
          <w:lang w:val="en-US"/>
        </w:rPr>
        <w:t>Hoidal</w:t>
      </w:r>
      <w:proofErr w:type="spellEnd"/>
      <w:r w:rsidRPr="00BB4632">
        <w:rPr>
          <w:lang w:val="en-US"/>
        </w:rPr>
        <w:t xml:space="preserve"> JR, </w:t>
      </w:r>
      <w:proofErr w:type="spellStart"/>
      <w:r w:rsidRPr="00BB4632">
        <w:rPr>
          <w:lang w:val="en-US"/>
        </w:rPr>
        <w:t>Pogwizd</w:t>
      </w:r>
      <w:proofErr w:type="spellEnd"/>
      <w:r w:rsidRPr="00BB4632">
        <w:rPr>
          <w:lang w:val="en-US"/>
        </w:rPr>
        <w:t xml:space="preserve"> SM, </w:t>
      </w:r>
      <w:proofErr w:type="spellStart"/>
      <w:r w:rsidRPr="00BB4632">
        <w:rPr>
          <w:lang w:val="en-US"/>
        </w:rPr>
        <w:t>Wende</w:t>
      </w:r>
      <w:proofErr w:type="spellEnd"/>
      <w:r w:rsidRPr="00BB4632">
        <w:rPr>
          <w:lang w:val="en-US"/>
        </w:rPr>
        <w:t xml:space="preserve"> AR, </w:t>
      </w:r>
      <w:proofErr w:type="spellStart"/>
      <w:r w:rsidRPr="00BB4632">
        <w:rPr>
          <w:lang w:val="en-US"/>
        </w:rPr>
        <w:t>Rajasekaran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NS.Sci</w:t>
      </w:r>
      <w:proofErr w:type="spellEnd"/>
      <w:r w:rsidRPr="00BB4632">
        <w:rPr>
          <w:lang w:val="en-US"/>
        </w:rPr>
        <w:t xml:space="preserve"> Rep. 2021 Jun 7;11(1):11977.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10.1038/s41598-021-90583-y.PMID: 34099738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31. PMID: 34377675</w:t>
      </w:r>
    </w:p>
    <w:p w:rsidR="00BB4632" w:rsidRPr="00BB4632" w:rsidRDefault="00BB4632" w:rsidP="00BB4632">
      <w:pPr>
        <w:rPr>
          <w:lang w:val="en-US"/>
        </w:rPr>
      </w:pPr>
      <w:hyperlink r:id="rId35" w:history="1">
        <w:r w:rsidRPr="00BB4632">
          <w:rPr>
            <w:rStyle w:val="Hyperlink"/>
            <w:lang w:val="en-US"/>
          </w:rPr>
          <w:t xml:space="preserve">A neuropathological cell model derived from </w:t>
        </w:r>
        <w:proofErr w:type="spellStart"/>
        <w:r w:rsidRPr="00BB4632">
          <w:rPr>
            <w:rStyle w:val="Hyperlink"/>
            <w:lang w:val="en-US"/>
          </w:rPr>
          <w:t>Niemann</w:t>
        </w:r>
        <w:proofErr w:type="spellEnd"/>
        <w:r w:rsidRPr="00BB4632">
          <w:rPr>
            <w:rStyle w:val="Hyperlink"/>
            <w:lang w:val="en-US"/>
          </w:rPr>
          <w:t xml:space="preserve">-Pick disease type C patient-specific </w:t>
        </w:r>
        <w:proofErr w:type="spellStart"/>
        <w:r w:rsidRPr="00BB4632">
          <w:rPr>
            <w:rStyle w:val="Hyperlink"/>
            <w:lang w:val="en-US"/>
          </w:rPr>
          <w:t>iPSCs</w:t>
        </w:r>
        <w:proofErr w:type="spellEnd"/>
        <w:r w:rsidRPr="00BB4632">
          <w:rPr>
            <w:rStyle w:val="Hyperlink"/>
            <w:lang w:val="en-US"/>
          </w:rPr>
          <w:t xml:space="preserve"> shows disruption of the p62/SQSTM1-KEAP1-NRF2 Axis and impaired formation of neuronal networks.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Saito R, </w:t>
      </w:r>
      <w:proofErr w:type="spellStart"/>
      <w:r w:rsidRPr="00BB4632">
        <w:rPr>
          <w:lang w:val="en-US"/>
        </w:rPr>
        <w:t>Miyajima</w:t>
      </w:r>
      <w:proofErr w:type="spellEnd"/>
      <w:r w:rsidRPr="00BB4632">
        <w:rPr>
          <w:lang w:val="en-US"/>
        </w:rPr>
        <w:t xml:space="preserve"> T, Iwamoto T, Wu C, Suzuki K, Hossain MA, </w:t>
      </w:r>
      <w:proofErr w:type="spellStart"/>
      <w:r w:rsidRPr="00BB4632">
        <w:rPr>
          <w:lang w:val="en-US"/>
        </w:rPr>
        <w:t>Munakata</w:t>
      </w:r>
      <w:proofErr w:type="spellEnd"/>
      <w:r w:rsidRPr="00BB4632">
        <w:rPr>
          <w:lang w:val="en-US"/>
        </w:rPr>
        <w:t xml:space="preserve"> M, Era T, </w:t>
      </w:r>
      <w:proofErr w:type="spellStart"/>
      <w:r w:rsidRPr="00BB4632">
        <w:rPr>
          <w:lang w:val="en-US"/>
        </w:rPr>
        <w:t>Eto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Y.Mol</w:t>
      </w:r>
      <w:proofErr w:type="spellEnd"/>
      <w:r w:rsidRPr="00BB4632">
        <w:rPr>
          <w:lang w:val="en-US"/>
        </w:rPr>
        <w:t xml:space="preserve"> Genet </w:t>
      </w:r>
      <w:proofErr w:type="spellStart"/>
      <w:r w:rsidRPr="00BB4632">
        <w:rPr>
          <w:lang w:val="en-US"/>
        </w:rPr>
        <w:t>Metab</w:t>
      </w:r>
      <w:proofErr w:type="spellEnd"/>
      <w:r w:rsidRPr="00BB4632">
        <w:rPr>
          <w:lang w:val="en-US"/>
        </w:rPr>
        <w:t xml:space="preserve"> Rep. 2021 Jul 24;28:100784.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10.1016/j.ymgmr.2021.100784. </w:t>
      </w:r>
      <w:proofErr w:type="spellStart"/>
      <w:proofErr w:type="gramStart"/>
      <w:r w:rsidRPr="00BB4632">
        <w:rPr>
          <w:lang w:val="en-US"/>
        </w:rPr>
        <w:t>eCollection</w:t>
      </w:r>
      <w:proofErr w:type="spellEnd"/>
      <w:proofErr w:type="gramEnd"/>
      <w:r w:rsidRPr="00BB4632">
        <w:rPr>
          <w:lang w:val="en-US"/>
        </w:rPr>
        <w:t xml:space="preserve"> 2021 </w:t>
      </w:r>
      <w:proofErr w:type="spellStart"/>
      <w:r w:rsidRPr="00BB4632">
        <w:rPr>
          <w:lang w:val="en-US"/>
        </w:rPr>
        <w:t>Sep.PMID</w:t>
      </w:r>
      <w:proofErr w:type="spellEnd"/>
      <w:r w:rsidRPr="00BB4632">
        <w:rPr>
          <w:lang w:val="en-US"/>
        </w:rPr>
        <w:t>: 34377675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32. PMID: 31231426</w:t>
      </w:r>
    </w:p>
    <w:p w:rsidR="00BB4632" w:rsidRPr="00BB4632" w:rsidRDefault="00BB4632" w:rsidP="00BB4632">
      <w:pPr>
        <w:rPr>
          <w:lang w:val="en-US"/>
        </w:rPr>
      </w:pPr>
      <w:hyperlink r:id="rId36" w:history="1">
        <w:r w:rsidRPr="00BB4632">
          <w:rPr>
            <w:rStyle w:val="Hyperlink"/>
            <w:lang w:val="en-US"/>
          </w:rPr>
          <w:t xml:space="preserve">Corrigendum: Investigation of Nrf2, </w:t>
        </w:r>
        <w:proofErr w:type="spellStart"/>
        <w:r w:rsidRPr="00BB4632">
          <w:rPr>
            <w:rStyle w:val="Hyperlink"/>
            <w:lang w:val="en-US"/>
          </w:rPr>
          <w:t>AhR</w:t>
        </w:r>
        <w:proofErr w:type="spellEnd"/>
        <w:r w:rsidRPr="00BB4632">
          <w:rPr>
            <w:rStyle w:val="Hyperlink"/>
            <w:lang w:val="en-US"/>
          </w:rPr>
          <w:t xml:space="preserve"> and ATF4 Activation in </w:t>
        </w:r>
        <w:proofErr w:type="spellStart"/>
        <w:r w:rsidRPr="00BB4632">
          <w:rPr>
            <w:rStyle w:val="Hyperlink"/>
            <w:lang w:val="en-US"/>
          </w:rPr>
          <w:t>Toxicogenomic</w:t>
        </w:r>
        <w:proofErr w:type="spellEnd"/>
        <w:r w:rsidRPr="00BB4632">
          <w:rPr>
            <w:rStyle w:val="Hyperlink"/>
            <w:lang w:val="en-US"/>
          </w:rPr>
          <w:t xml:space="preserve"> Databases.</w:t>
        </w:r>
      </w:hyperlink>
    </w:p>
    <w:p w:rsidR="00BB4632" w:rsidRPr="00BB4632" w:rsidRDefault="00BB4632" w:rsidP="00BB4632">
      <w:proofErr w:type="spellStart"/>
      <w:r w:rsidRPr="00BB4632">
        <w:rPr>
          <w:lang w:val="en-US"/>
        </w:rPr>
        <w:t>Zgheib</w:t>
      </w:r>
      <w:proofErr w:type="spellEnd"/>
      <w:r w:rsidRPr="00BB4632">
        <w:rPr>
          <w:lang w:val="en-US"/>
        </w:rPr>
        <w:t xml:space="preserve"> E, </w:t>
      </w:r>
      <w:proofErr w:type="spellStart"/>
      <w:r w:rsidRPr="00BB4632">
        <w:rPr>
          <w:lang w:val="en-US"/>
        </w:rPr>
        <w:t>Limonciel</w:t>
      </w:r>
      <w:proofErr w:type="spellEnd"/>
      <w:r w:rsidRPr="00BB4632">
        <w:rPr>
          <w:lang w:val="en-US"/>
        </w:rPr>
        <w:t xml:space="preserve"> A, Jiang X, </w:t>
      </w:r>
      <w:proofErr w:type="spellStart"/>
      <w:r w:rsidRPr="00BB4632">
        <w:rPr>
          <w:lang w:val="en-US"/>
        </w:rPr>
        <w:t>Wilmes</w:t>
      </w:r>
      <w:proofErr w:type="spellEnd"/>
      <w:r w:rsidRPr="00BB4632">
        <w:rPr>
          <w:lang w:val="en-US"/>
        </w:rPr>
        <w:t xml:space="preserve"> A, Wink S, van de Water B, Kopp-Schneider A, Bois FY, Jennings </w:t>
      </w:r>
      <w:proofErr w:type="spellStart"/>
      <w:r w:rsidRPr="00BB4632">
        <w:rPr>
          <w:lang w:val="en-US"/>
        </w:rPr>
        <w:t>P.Front</w:t>
      </w:r>
      <w:proofErr w:type="spellEnd"/>
      <w:r w:rsidRPr="00BB4632">
        <w:rPr>
          <w:lang w:val="en-US"/>
        </w:rPr>
        <w:t xml:space="preserve"> Genet. </w:t>
      </w:r>
      <w:r w:rsidRPr="00BB4632">
        <w:t xml:space="preserve">2019 </w:t>
      </w:r>
      <w:proofErr w:type="spellStart"/>
      <w:r w:rsidRPr="00BB4632">
        <w:t>Jun</w:t>
      </w:r>
      <w:proofErr w:type="spellEnd"/>
      <w:r w:rsidRPr="00BB4632">
        <w:t xml:space="preserve"> 4;10:517. </w:t>
      </w:r>
      <w:proofErr w:type="spellStart"/>
      <w:r w:rsidRPr="00BB4632">
        <w:t>doi</w:t>
      </w:r>
      <w:proofErr w:type="spellEnd"/>
      <w:r w:rsidRPr="00BB4632">
        <w:t xml:space="preserve">: 10.3389/fgene.2019.00517. </w:t>
      </w:r>
      <w:proofErr w:type="spellStart"/>
      <w:r w:rsidRPr="00BB4632">
        <w:t>eCollection</w:t>
      </w:r>
      <w:proofErr w:type="spellEnd"/>
      <w:r w:rsidRPr="00BB4632">
        <w:t xml:space="preserve"> 2019.PMID: 31231426 </w:t>
      </w:r>
      <w:r w:rsidRPr="00BB4632">
        <w:rPr>
          <w:b/>
          <w:bCs/>
        </w:rPr>
        <w:t xml:space="preserve">Free PMC </w:t>
      </w:r>
      <w:proofErr w:type="spellStart"/>
      <w:r w:rsidRPr="00BB4632">
        <w:rPr>
          <w:b/>
          <w:bCs/>
        </w:rPr>
        <w:t>article</w:t>
      </w:r>
      <w:proofErr w:type="spellEnd"/>
      <w:r w:rsidRPr="00BB4632">
        <w:rPr>
          <w:b/>
          <w:bCs/>
        </w:rPr>
        <w:t>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33. PMID: 28906458</w:t>
      </w:r>
    </w:p>
    <w:p w:rsidR="00BB4632" w:rsidRPr="00BB4632" w:rsidRDefault="00BB4632" w:rsidP="00BB4632">
      <w:pPr>
        <w:rPr>
          <w:lang w:val="en-US"/>
        </w:rPr>
      </w:pPr>
      <w:hyperlink r:id="rId37" w:history="1">
        <w:r w:rsidRPr="00BB4632">
          <w:rPr>
            <w:rStyle w:val="Hyperlink"/>
            <w:lang w:val="en-US"/>
          </w:rPr>
          <w:t>Combination of Hypertension Along with a High Fat and Cholesterol Diet Induces Severe Hepatic Inflammation in Rats via a Signaling Network Comprising NF-</w:t>
        </w:r>
        <w:r w:rsidRPr="00BB4632">
          <w:rPr>
            <w:rStyle w:val="Hyperlink"/>
          </w:rPr>
          <w:t>κ</w:t>
        </w:r>
        <w:r w:rsidRPr="00BB4632">
          <w:rPr>
            <w:rStyle w:val="Hyperlink"/>
            <w:lang w:val="en-US"/>
          </w:rPr>
          <w:t>B, MAPK, and Nrf2 Pathways.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Yuan Y, Naito H, </w:t>
      </w:r>
      <w:proofErr w:type="spellStart"/>
      <w:r w:rsidRPr="00BB4632">
        <w:rPr>
          <w:lang w:val="en-US"/>
        </w:rPr>
        <w:t>Jia</w:t>
      </w:r>
      <w:proofErr w:type="spellEnd"/>
      <w:r w:rsidRPr="00BB4632">
        <w:rPr>
          <w:lang w:val="en-US"/>
        </w:rPr>
        <w:t xml:space="preserve"> X, </w:t>
      </w:r>
      <w:proofErr w:type="spellStart"/>
      <w:r w:rsidRPr="00BB4632">
        <w:rPr>
          <w:lang w:val="en-US"/>
        </w:rPr>
        <w:t>Kitamori</w:t>
      </w:r>
      <w:proofErr w:type="spellEnd"/>
      <w:r w:rsidRPr="00BB4632">
        <w:rPr>
          <w:lang w:val="en-US"/>
        </w:rPr>
        <w:t xml:space="preserve"> K, Nakajima </w:t>
      </w:r>
      <w:proofErr w:type="spellStart"/>
      <w:r w:rsidRPr="00BB4632">
        <w:rPr>
          <w:lang w:val="en-US"/>
        </w:rPr>
        <w:t>T.Nutrients</w:t>
      </w:r>
      <w:proofErr w:type="spellEnd"/>
      <w:r w:rsidRPr="00BB4632">
        <w:rPr>
          <w:lang w:val="en-US"/>
        </w:rPr>
        <w:t>. 2017 Sep 14</w:t>
      </w:r>
      <w:proofErr w:type="gramStart"/>
      <w:r w:rsidRPr="00BB4632">
        <w:rPr>
          <w:lang w:val="en-US"/>
        </w:rPr>
        <w:t>;9</w:t>
      </w:r>
      <w:proofErr w:type="gramEnd"/>
      <w:r w:rsidRPr="00BB4632">
        <w:rPr>
          <w:lang w:val="en-US"/>
        </w:rPr>
        <w:t xml:space="preserve">(9):1018.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>: 10.3390/nu9091018.PMID: 28906458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34. PMID: 33022745</w:t>
      </w:r>
    </w:p>
    <w:p w:rsidR="00BB4632" w:rsidRPr="00BB4632" w:rsidRDefault="00BB4632" w:rsidP="00BB4632">
      <w:pPr>
        <w:rPr>
          <w:lang w:val="en-US"/>
        </w:rPr>
      </w:pPr>
      <w:hyperlink r:id="rId38" w:history="1">
        <w:r w:rsidRPr="00BB4632">
          <w:rPr>
            <w:rStyle w:val="Hyperlink"/>
            <w:lang w:val="en-US"/>
          </w:rPr>
          <w:t>Nrf2 deficiency induces skeletal muscle mitochondrial dysfunction: a proteomics/bioinformatics approach.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Willis CRG, Deane CS.J Physiol. 2021 Feb</w:t>
      </w:r>
      <w:proofErr w:type="gramStart"/>
      <w:r w:rsidRPr="00BB4632">
        <w:rPr>
          <w:lang w:val="en-US"/>
        </w:rPr>
        <w:t>;599</w:t>
      </w:r>
      <w:proofErr w:type="gramEnd"/>
      <w:r w:rsidRPr="00BB4632">
        <w:rPr>
          <w:lang w:val="en-US"/>
        </w:rPr>
        <w:t xml:space="preserve">(3):729-730.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10.1113/JP280758.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2020 Oct 20.PMID: 33022745 No abstract available.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35. PMID: 28920101</w:t>
      </w:r>
    </w:p>
    <w:p w:rsidR="00BB4632" w:rsidRPr="00BB4632" w:rsidRDefault="00BB4632" w:rsidP="00BB4632">
      <w:pPr>
        <w:rPr>
          <w:lang w:val="en-US"/>
        </w:rPr>
      </w:pPr>
      <w:hyperlink r:id="rId39" w:history="1">
        <w:r w:rsidRPr="00BB4632">
          <w:rPr>
            <w:rStyle w:val="Hyperlink"/>
            <w:lang w:val="en-US"/>
          </w:rPr>
          <w:t>Potential therapeutic targets in Nrf2-dependent protection against neonatal respiratory distress disease predicted by cDNA microarray analysis and bioinformatics tools.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Cho HY, Wang X, Li J, Bell DA, </w:t>
      </w:r>
      <w:proofErr w:type="spellStart"/>
      <w:r w:rsidRPr="00BB4632">
        <w:rPr>
          <w:lang w:val="en-US"/>
        </w:rPr>
        <w:t>Kleeberger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SR.Curr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Opin</w:t>
      </w:r>
      <w:proofErr w:type="spellEnd"/>
      <w:r w:rsidRPr="00BB4632">
        <w:rPr>
          <w:lang w:val="en-US"/>
        </w:rPr>
        <w:t xml:space="preserve"> </w:t>
      </w:r>
      <w:proofErr w:type="spellStart"/>
      <w:r w:rsidRPr="00BB4632">
        <w:rPr>
          <w:lang w:val="en-US"/>
        </w:rPr>
        <w:t>Toxicol</w:t>
      </w:r>
      <w:proofErr w:type="spellEnd"/>
      <w:r w:rsidRPr="00BB4632">
        <w:rPr>
          <w:lang w:val="en-US"/>
        </w:rPr>
        <w:t>. 2016 Dec</w:t>
      </w:r>
      <w:proofErr w:type="gramStart"/>
      <w:r w:rsidRPr="00BB4632">
        <w:rPr>
          <w:lang w:val="en-US"/>
        </w:rPr>
        <w:t>;1:125</w:t>
      </w:r>
      <w:proofErr w:type="gramEnd"/>
      <w:r w:rsidRPr="00BB4632">
        <w:rPr>
          <w:lang w:val="en-US"/>
        </w:rPr>
        <w:t xml:space="preserve">-133.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10.1016/j.cotox.2016.10.006.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2016 Oct 29.PMID: 28920101 </w:t>
      </w:r>
      <w:r w:rsidRPr="00BB4632">
        <w:rPr>
          <w:b/>
          <w:bCs/>
          <w:lang w:val="en-US"/>
        </w:rPr>
        <w:t>Free PMC article.</w:t>
      </w:r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>36. PMID: 34628369</w:t>
      </w:r>
    </w:p>
    <w:p w:rsidR="00BB4632" w:rsidRPr="00BB4632" w:rsidRDefault="00BB4632" w:rsidP="00BB4632">
      <w:pPr>
        <w:rPr>
          <w:lang w:val="en-US"/>
        </w:rPr>
      </w:pPr>
      <w:hyperlink r:id="rId40" w:history="1">
        <w:r w:rsidRPr="00BB4632">
          <w:rPr>
            <w:rStyle w:val="Hyperlink"/>
            <w:lang w:val="en-US"/>
          </w:rPr>
          <w:t xml:space="preserve">Network pharmacology for systematic understanding of </w:t>
        </w:r>
        <w:proofErr w:type="spellStart"/>
        <w:r w:rsidRPr="00BB4632">
          <w:rPr>
            <w:rStyle w:val="Hyperlink"/>
            <w:lang w:val="en-US"/>
          </w:rPr>
          <w:t>Schisandrin</w:t>
        </w:r>
        <w:proofErr w:type="spellEnd"/>
        <w:r w:rsidRPr="00BB4632">
          <w:rPr>
            <w:rStyle w:val="Hyperlink"/>
            <w:lang w:val="en-US"/>
          </w:rPr>
          <w:t xml:space="preserve"> B reduces the epithelial cells injury of colitis through regulating </w:t>
        </w:r>
        <w:proofErr w:type="spellStart"/>
        <w:r w:rsidRPr="00BB4632">
          <w:rPr>
            <w:rStyle w:val="Hyperlink"/>
            <w:lang w:val="en-US"/>
          </w:rPr>
          <w:t>pyroptosis</w:t>
        </w:r>
        <w:proofErr w:type="spellEnd"/>
        <w:r w:rsidRPr="00BB4632">
          <w:rPr>
            <w:rStyle w:val="Hyperlink"/>
            <w:lang w:val="en-US"/>
          </w:rPr>
          <w:t xml:space="preserve"> by AMPK/Nrf2/NLRP3 </w:t>
        </w:r>
        <w:proofErr w:type="spellStart"/>
        <w:r w:rsidRPr="00BB4632">
          <w:rPr>
            <w:rStyle w:val="Hyperlink"/>
            <w:lang w:val="en-US"/>
          </w:rPr>
          <w:t>inflammasome</w:t>
        </w:r>
        <w:proofErr w:type="spellEnd"/>
        <w:r w:rsidRPr="00BB4632">
          <w:rPr>
            <w:rStyle w:val="Hyperlink"/>
            <w:lang w:val="en-US"/>
          </w:rPr>
          <w:t>.</w:t>
        </w:r>
      </w:hyperlink>
    </w:p>
    <w:p w:rsidR="00BB4632" w:rsidRPr="00BB4632" w:rsidRDefault="00BB4632" w:rsidP="00BB4632">
      <w:pPr>
        <w:rPr>
          <w:lang w:val="en-US"/>
        </w:rPr>
      </w:pPr>
      <w:r w:rsidRPr="00BB4632">
        <w:rPr>
          <w:lang w:val="en-US"/>
        </w:rPr>
        <w:t xml:space="preserve">Zhang W, Wang W, Shen C, Wang X, Pu Z, Yin </w:t>
      </w:r>
      <w:proofErr w:type="spellStart"/>
      <w:r w:rsidRPr="00BB4632">
        <w:rPr>
          <w:lang w:val="en-US"/>
        </w:rPr>
        <w:t>Q.Aging</w:t>
      </w:r>
      <w:proofErr w:type="spellEnd"/>
      <w:r w:rsidRPr="00BB4632">
        <w:rPr>
          <w:lang w:val="en-US"/>
        </w:rPr>
        <w:t xml:space="preserve"> (Albany NY). 2021 Oct 9</w:t>
      </w:r>
      <w:proofErr w:type="gramStart"/>
      <w:r w:rsidRPr="00BB4632">
        <w:rPr>
          <w:lang w:val="en-US"/>
        </w:rPr>
        <w:t>;13</w:t>
      </w:r>
      <w:proofErr w:type="gramEnd"/>
      <w:r w:rsidRPr="00BB4632">
        <w:rPr>
          <w:lang w:val="en-US"/>
        </w:rPr>
        <w:t xml:space="preserve">(19):23193-23209. </w:t>
      </w:r>
      <w:proofErr w:type="spellStart"/>
      <w:proofErr w:type="gramStart"/>
      <w:r w:rsidRPr="00BB4632">
        <w:rPr>
          <w:lang w:val="en-US"/>
        </w:rPr>
        <w:t>doi</w:t>
      </w:r>
      <w:proofErr w:type="spellEnd"/>
      <w:proofErr w:type="gramEnd"/>
      <w:r w:rsidRPr="00BB4632">
        <w:rPr>
          <w:lang w:val="en-US"/>
        </w:rPr>
        <w:t xml:space="preserve">: 10.18632/aging.203611. </w:t>
      </w:r>
      <w:proofErr w:type="spellStart"/>
      <w:r w:rsidRPr="00BB4632">
        <w:rPr>
          <w:lang w:val="en-US"/>
        </w:rPr>
        <w:t>Epub</w:t>
      </w:r>
      <w:proofErr w:type="spellEnd"/>
      <w:r w:rsidRPr="00BB4632">
        <w:rPr>
          <w:lang w:val="en-US"/>
        </w:rPr>
        <w:t xml:space="preserve"> 2021 Oct 9.PMID: 34628369 </w:t>
      </w:r>
      <w:r w:rsidRPr="00BB4632">
        <w:rPr>
          <w:b/>
          <w:bCs/>
          <w:lang w:val="en-US"/>
        </w:rPr>
        <w:t>Free PMC article.</w:t>
      </w:r>
    </w:p>
    <w:sectPr w:rsidR="00BB4632" w:rsidRPr="00BB46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5754"/>
    <w:multiLevelType w:val="multilevel"/>
    <w:tmpl w:val="17EE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56A6C"/>
    <w:multiLevelType w:val="multilevel"/>
    <w:tmpl w:val="1B80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6694E"/>
    <w:multiLevelType w:val="multilevel"/>
    <w:tmpl w:val="4752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32"/>
    <w:rsid w:val="000B665F"/>
    <w:rsid w:val="00B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6F961"/>
  <w15:chartTrackingRefBased/>
  <w15:docId w15:val="{216FCF10-01D1-4952-A71B-5D772805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6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5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9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2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5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7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0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4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1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6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3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9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1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7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6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8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7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0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6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9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5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1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6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6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9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9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7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2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7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0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5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9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7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32471566/" TargetMode="External"/><Relationship Id="rId18" Type="http://schemas.openxmlformats.org/officeDocument/2006/relationships/hyperlink" Target="https://pubmed.ncbi.nlm.nih.gov/32359988/" TargetMode="External"/><Relationship Id="rId26" Type="http://schemas.openxmlformats.org/officeDocument/2006/relationships/hyperlink" Target="https://pubmed.ncbi.nlm.nih.gov/25323587/" TargetMode="External"/><Relationship Id="rId39" Type="http://schemas.openxmlformats.org/officeDocument/2006/relationships/hyperlink" Target="https://pubmed.ncbi.nlm.nih.gov/28920101/" TargetMode="External"/><Relationship Id="rId21" Type="http://schemas.openxmlformats.org/officeDocument/2006/relationships/hyperlink" Target="https://pubmed.ncbi.nlm.nih.gov/32544558/" TargetMode="External"/><Relationship Id="rId34" Type="http://schemas.openxmlformats.org/officeDocument/2006/relationships/hyperlink" Target="https://pubmed.ncbi.nlm.nih.gov/34099738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ubmed.ncbi.nlm.nih.gov/268463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3710289/" TargetMode="External"/><Relationship Id="rId20" Type="http://schemas.openxmlformats.org/officeDocument/2006/relationships/hyperlink" Target="https://pubmed.ncbi.nlm.nih.gov/26163000/" TargetMode="External"/><Relationship Id="rId29" Type="http://schemas.openxmlformats.org/officeDocument/2006/relationships/hyperlink" Target="https://pubmed.ncbi.nlm.nih.gov/26117326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2893883/" TargetMode="External"/><Relationship Id="rId11" Type="http://schemas.openxmlformats.org/officeDocument/2006/relationships/hyperlink" Target="https://pubmed.ncbi.nlm.nih.gov/32469262/" TargetMode="External"/><Relationship Id="rId24" Type="http://schemas.openxmlformats.org/officeDocument/2006/relationships/hyperlink" Target="https://pubmed.ncbi.nlm.nih.gov/32839828/" TargetMode="External"/><Relationship Id="rId32" Type="http://schemas.openxmlformats.org/officeDocument/2006/relationships/hyperlink" Target="https://pubmed.ncbi.nlm.nih.gov/20460467/" TargetMode="External"/><Relationship Id="rId37" Type="http://schemas.openxmlformats.org/officeDocument/2006/relationships/hyperlink" Target="https://pubmed.ncbi.nlm.nih.gov/28906458/" TargetMode="External"/><Relationship Id="rId40" Type="http://schemas.openxmlformats.org/officeDocument/2006/relationships/hyperlink" Target="https://pubmed.ncbi.nlm.nih.gov/34628369/" TargetMode="External"/><Relationship Id="rId5" Type="http://schemas.openxmlformats.org/officeDocument/2006/relationships/hyperlink" Target="https://pubmed.ncbi.nlm.nih.gov/24647116/" TargetMode="External"/><Relationship Id="rId15" Type="http://schemas.openxmlformats.org/officeDocument/2006/relationships/hyperlink" Target="https://pubmed.ncbi.nlm.nih.gov/30426165/" TargetMode="External"/><Relationship Id="rId23" Type="http://schemas.openxmlformats.org/officeDocument/2006/relationships/hyperlink" Target="https://pubmed.ncbi.nlm.nih.gov/34169426/" TargetMode="External"/><Relationship Id="rId28" Type="http://schemas.openxmlformats.org/officeDocument/2006/relationships/hyperlink" Target="https://pubmed.ncbi.nlm.nih.gov/29680643/" TargetMode="External"/><Relationship Id="rId36" Type="http://schemas.openxmlformats.org/officeDocument/2006/relationships/hyperlink" Target="https://pubmed.ncbi.nlm.nih.gov/31231426/" TargetMode="External"/><Relationship Id="rId10" Type="http://schemas.openxmlformats.org/officeDocument/2006/relationships/hyperlink" Target="https://pubmed.ncbi.nlm.nih.gov/32019240/" TargetMode="External"/><Relationship Id="rId19" Type="http://schemas.openxmlformats.org/officeDocument/2006/relationships/hyperlink" Target="https://pubmed.ncbi.nlm.nih.gov/32751080/" TargetMode="External"/><Relationship Id="rId31" Type="http://schemas.openxmlformats.org/officeDocument/2006/relationships/hyperlink" Target="https://pubmed.ncbi.nlm.nih.gov/269226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2471565/" TargetMode="External"/><Relationship Id="rId14" Type="http://schemas.openxmlformats.org/officeDocument/2006/relationships/hyperlink" Target="https://pubmed.ncbi.nlm.nih.gov/30333853/" TargetMode="External"/><Relationship Id="rId22" Type="http://schemas.openxmlformats.org/officeDocument/2006/relationships/hyperlink" Target="https://pubmed.ncbi.nlm.nih.gov/22965115/" TargetMode="External"/><Relationship Id="rId27" Type="http://schemas.openxmlformats.org/officeDocument/2006/relationships/hyperlink" Target="https://pubmed.ncbi.nlm.nih.gov/28203648/" TargetMode="External"/><Relationship Id="rId30" Type="http://schemas.openxmlformats.org/officeDocument/2006/relationships/hyperlink" Target="https://pubmed.ncbi.nlm.nih.gov/18769717/" TargetMode="External"/><Relationship Id="rId35" Type="http://schemas.openxmlformats.org/officeDocument/2006/relationships/hyperlink" Target="https://pubmed.ncbi.nlm.nih.gov/34377675/" TargetMode="External"/><Relationship Id="rId8" Type="http://schemas.openxmlformats.org/officeDocument/2006/relationships/hyperlink" Target="https://pubmed.ncbi.nlm.nih.gov/3298674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2291314/" TargetMode="External"/><Relationship Id="rId17" Type="http://schemas.openxmlformats.org/officeDocument/2006/relationships/hyperlink" Target="https://pubmed.ncbi.nlm.nih.gov/30852137/" TargetMode="External"/><Relationship Id="rId25" Type="http://schemas.openxmlformats.org/officeDocument/2006/relationships/hyperlink" Target="https://pubmed.ncbi.nlm.nih.gov/24516582/" TargetMode="External"/><Relationship Id="rId33" Type="http://schemas.openxmlformats.org/officeDocument/2006/relationships/hyperlink" Target="https://pubmed.ncbi.nlm.nih.gov/29908802/" TargetMode="External"/><Relationship Id="rId38" Type="http://schemas.openxmlformats.org/officeDocument/2006/relationships/hyperlink" Target="https://pubmed.ncbi.nlm.nih.gov/330227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2212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SPYROU George</dc:creator>
  <cp:keywords/>
  <dc:description/>
  <cp:lastModifiedBy>SPYROU George</cp:lastModifiedBy>
  <cp:revision>1</cp:revision>
  <cp:lastPrinted>2021-11-25T12:36:00Z</cp:lastPrinted>
  <dcterms:created xsi:type="dcterms:W3CDTF">2021-11-25T12:29:00Z</dcterms:created>
  <dcterms:modified xsi:type="dcterms:W3CDTF">2021-11-25T12:37:00Z</dcterms:modified>
</cp:coreProperties>
</file>